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080AF" w14:textId="04EDEC6D" w:rsidR="00124B08" w:rsidRPr="005D0537" w:rsidRDefault="00435847" w:rsidP="002E643B">
      <w:pPr>
        <w:rPr>
          <w:rFonts w:asciiTheme="minorHAnsi" w:hAnsiTheme="minorHAnsi"/>
        </w:rPr>
      </w:pPr>
      <w:bookmarkStart w:id="0" w:name="_GoBack"/>
      <w:bookmarkEnd w:id="0"/>
      <w:r w:rsidRPr="005D0537">
        <w:rPr>
          <w:rFonts w:asciiTheme="minorHAnsi" w:hAnsiTheme="minorHAnsi"/>
          <w:noProof/>
        </w:rPr>
        <mc:AlternateContent>
          <mc:Choice Requires="wps">
            <w:drawing>
              <wp:anchor distT="36576" distB="36576" distL="36576" distR="36576" simplePos="0" relativeHeight="251633152" behindDoc="0" locked="0" layoutInCell="1" allowOverlap="1" wp14:anchorId="4E29A156" wp14:editId="5E2D1960">
                <wp:simplePos x="0" y="0"/>
                <wp:positionH relativeFrom="column">
                  <wp:posOffset>53340</wp:posOffset>
                </wp:positionH>
                <wp:positionV relativeFrom="paragraph">
                  <wp:posOffset>-114300</wp:posOffset>
                </wp:positionV>
                <wp:extent cx="6781800" cy="944880"/>
                <wp:effectExtent l="0" t="0" r="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4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C8512B" w14:textId="77777777" w:rsidR="001A04DB" w:rsidRPr="00124B08" w:rsidRDefault="001A04DB" w:rsidP="00050B27">
                            <w:pPr>
                              <w:pStyle w:val="Heading1"/>
                              <w:widowControl w:val="0"/>
                              <w:tabs>
                                <w:tab w:val="right" w:pos="10530"/>
                              </w:tabs>
                              <w:spacing w:before="0"/>
                              <w:ind w:right="45"/>
                              <w:jc w:val="right"/>
                              <w:rPr>
                                <w:color w:val="auto"/>
                                <w:spacing w:val="10"/>
                                <w:sz w:val="48"/>
                                <w:szCs w:val="48"/>
                              </w:rPr>
                            </w:pPr>
                            <w:r w:rsidRPr="00124B08">
                              <w:rPr>
                                <w:color w:val="auto"/>
                                <w:spacing w:val="10"/>
                                <w:sz w:val="48"/>
                                <w:szCs w:val="48"/>
                              </w:rPr>
                              <w:t>California Dairy</w:t>
                            </w:r>
                          </w:p>
                          <w:p w14:paraId="6ADEB888" w14:textId="77777777" w:rsidR="001A04DB" w:rsidRPr="00124B08" w:rsidRDefault="001A04DB" w:rsidP="00050B27">
                            <w:pPr>
                              <w:pStyle w:val="Heading1"/>
                              <w:widowControl w:val="0"/>
                              <w:tabs>
                                <w:tab w:val="right" w:pos="10530"/>
                              </w:tabs>
                              <w:spacing w:before="0"/>
                              <w:ind w:right="1935"/>
                              <w:jc w:val="right"/>
                              <w:rPr>
                                <w:color w:val="auto"/>
                                <w:spacing w:val="10"/>
                                <w:sz w:val="48"/>
                                <w:szCs w:val="48"/>
                              </w:rPr>
                            </w:pPr>
                            <w:r w:rsidRPr="00124B08">
                              <w:rPr>
                                <w:color w:val="auto"/>
                                <w:spacing w:val="10"/>
                                <w:sz w:val="48"/>
                                <w:szCs w:val="48"/>
                              </w:rPr>
                              <w:tab/>
                              <w:t>Newsletter</w:t>
                            </w:r>
                          </w:p>
                          <w:p w14:paraId="7D5A3868" w14:textId="71D0FDD3" w:rsidR="001A04DB" w:rsidRPr="00124B08" w:rsidRDefault="001A04DB" w:rsidP="00050B27">
                            <w:pPr>
                              <w:pStyle w:val="Heading1"/>
                              <w:widowControl w:val="0"/>
                              <w:tabs>
                                <w:tab w:val="right" w:pos="10530"/>
                              </w:tabs>
                              <w:spacing w:before="0"/>
                              <w:ind w:right="1935"/>
                              <w:jc w:val="right"/>
                              <w:rPr>
                                <w:color w:val="auto"/>
                                <w:sz w:val="36"/>
                                <w:szCs w:val="36"/>
                              </w:rPr>
                            </w:pPr>
                            <w:r w:rsidRPr="00124B08">
                              <w:rPr>
                                <w:color w:val="auto"/>
                                <w:spacing w:val="10"/>
                                <w:sz w:val="20"/>
                                <w:szCs w:val="20"/>
                              </w:rPr>
                              <w:tab/>
                              <w:t xml:space="preserve">Vol. </w:t>
                            </w:r>
                            <w:r w:rsidR="004A7D16">
                              <w:rPr>
                                <w:color w:val="auto"/>
                                <w:spacing w:val="10"/>
                                <w:sz w:val="20"/>
                                <w:szCs w:val="20"/>
                              </w:rPr>
                              <w:t>7</w:t>
                            </w:r>
                            <w:r w:rsidRPr="00124B08">
                              <w:rPr>
                                <w:color w:val="auto"/>
                                <w:spacing w:val="10"/>
                                <w:sz w:val="20"/>
                                <w:szCs w:val="20"/>
                              </w:rPr>
                              <w:t xml:space="preserve">, Issue </w:t>
                            </w:r>
                            <w:r w:rsidR="000D0D25">
                              <w:rPr>
                                <w:color w:val="auto"/>
                                <w:spacing w:val="10"/>
                                <w:sz w:val="20"/>
                                <w:szCs w:val="20"/>
                              </w:rPr>
                              <w:t>4</w:t>
                            </w:r>
                            <w:r w:rsidR="000D0D25" w:rsidRPr="00124B08">
                              <w:rPr>
                                <w:color w:val="auto"/>
                                <w:spacing w:val="10"/>
                                <w:sz w:val="20"/>
                                <w:szCs w:val="20"/>
                              </w:rPr>
                              <w:t xml:space="preserve">   </w:t>
                            </w:r>
                            <w:r w:rsidR="000D0D25">
                              <w:rPr>
                                <w:color w:val="auto"/>
                                <w:spacing w:val="10"/>
                                <w:sz w:val="20"/>
                                <w:szCs w:val="20"/>
                              </w:rPr>
                              <w:t>October</w:t>
                            </w:r>
                            <w:r w:rsidR="008479D9">
                              <w:rPr>
                                <w:color w:val="auto"/>
                                <w:spacing w:val="10"/>
                                <w:sz w:val="20"/>
                                <w:szCs w:val="20"/>
                              </w:rPr>
                              <w:t xml:space="preserve"> 2015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9A156" id="_x0000_t202" coordsize="21600,21600" o:spt="202" path="m,l,21600r21600,l21600,xe">
                <v:stroke joinstyle="miter"/>
                <v:path gradientshapeok="t" o:connecttype="rect"/>
              </v:shapetype>
              <v:shape id="Text Box 2" o:spid="_x0000_s1026" type="#_x0000_t202" style="position:absolute;margin-left:4.2pt;margin-top:-9pt;width:534pt;height:74.4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" filled="f" stroked="f" strokecolor="black [0]" insetpen="t">
                <v:textbox inset="2.88pt,2.88pt,2.88pt,2.88pt">
                  <w:txbxContent>
                    <w:p w14:paraId="47C8512B" w14:textId="77777777" w:rsidR="001A04DB" w:rsidRPr="00124B08" w:rsidRDefault="001A04DB" w:rsidP="00050B27">
                      <w:pPr>
                        <w:pStyle w:val="Heading1"/>
                        <w:widowControl w:val="0"/>
                        <w:tabs>
                          <w:tab w:val="right" w:pos="10530"/>
                        </w:tabs>
                        <w:spacing w:before="0"/>
                        <w:ind w:right="45"/>
                        <w:jc w:val="right"/>
                        <w:rPr>
                          <w:color w:val="auto"/>
                          <w:spacing w:val="10"/>
                          <w:sz w:val="48"/>
                          <w:szCs w:val="48"/>
                        </w:rPr>
                      </w:pPr>
                      <w:r w:rsidRPr="00124B08">
                        <w:rPr>
                          <w:color w:val="auto"/>
                          <w:spacing w:val="10"/>
                          <w:sz w:val="48"/>
                          <w:szCs w:val="48"/>
                        </w:rPr>
                        <w:t>California Dairy</w:t>
                      </w:r>
                    </w:p>
                    <w:p w14:paraId="6ADEB888" w14:textId="77777777" w:rsidR="001A04DB" w:rsidRPr="00124B08" w:rsidRDefault="001A04DB" w:rsidP="00050B27">
                      <w:pPr>
                        <w:pStyle w:val="Heading1"/>
                        <w:widowControl w:val="0"/>
                        <w:tabs>
                          <w:tab w:val="right" w:pos="10530"/>
                        </w:tabs>
                        <w:spacing w:before="0"/>
                        <w:ind w:right="1935"/>
                        <w:jc w:val="right"/>
                        <w:rPr>
                          <w:color w:val="auto"/>
                          <w:spacing w:val="10"/>
                          <w:sz w:val="48"/>
                          <w:szCs w:val="48"/>
                        </w:rPr>
                      </w:pPr>
                      <w:r w:rsidRPr="00124B08">
                        <w:rPr>
                          <w:color w:val="auto"/>
                          <w:spacing w:val="10"/>
                          <w:sz w:val="48"/>
                          <w:szCs w:val="48"/>
                        </w:rPr>
                        <w:tab/>
                        <w:t>Newsletter</w:t>
                      </w:r>
                    </w:p>
                    <w:p w14:paraId="7D5A3868" w14:textId="71D0FDD3" w:rsidR="001A04DB" w:rsidRPr="00124B08" w:rsidRDefault="001A04DB" w:rsidP="00050B27">
                      <w:pPr>
                        <w:pStyle w:val="Heading1"/>
                        <w:widowControl w:val="0"/>
                        <w:tabs>
                          <w:tab w:val="right" w:pos="10530"/>
                        </w:tabs>
                        <w:spacing w:before="0"/>
                        <w:ind w:right="1935"/>
                        <w:jc w:val="right"/>
                        <w:rPr>
                          <w:color w:val="auto"/>
                          <w:sz w:val="36"/>
                          <w:szCs w:val="36"/>
                        </w:rPr>
                      </w:pPr>
                      <w:r w:rsidRPr="00124B08">
                        <w:rPr>
                          <w:color w:val="auto"/>
                          <w:spacing w:val="10"/>
                          <w:sz w:val="20"/>
                          <w:szCs w:val="20"/>
                        </w:rPr>
                        <w:tab/>
                        <w:t xml:space="preserve">Vol. </w:t>
                      </w:r>
                      <w:r w:rsidR="004A7D16">
                        <w:rPr>
                          <w:color w:val="auto"/>
                          <w:spacing w:val="10"/>
                          <w:sz w:val="20"/>
                          <w:szCs w:val="20"/>
                        </w:rPr>
                        <w:t>7</w:t>
                      </w:r>
                      <w:r w:rsidRPr="00124B08">
                        <w:rPr>
                          <w:color w:val="auto"/>
                          <w:spacing w:val="10"/>
                          <w:sz w:val="20"/>
                          <w:szCs w:val="20"/>
                        </w:rPr>
                        <w:t xml:space="preserve">, Issue </w:t>
                      </w:r>
                      <w:r w:rsidR="000D0D25">
                        <w:rPr>
                          <w:color w:val="auto"/>
                          <w:spacing w:val="10"/>
                          <w:sz w:val="20"/>
                          <w:szCs w:val="20"/>
                        </w:rPr>
                        <w:t>4</w:t>
                      </w:r>
                      <w:r w:rsidR="000D0D25" w:rsidRPr="00124B08">
                        <w:rPr>
                          <w:color w:val="auto"/>
                          <w:spacing w:val="10"/>
                          <w:sz w:val="20"/>
                          <w:szCs w:val="20"/>
                        </w:rPr>
                        <w:t xml:space="preserve">   </w:t>
                      </w:r>
                      <w:r w:rsidR="000D0D25">
                        <w:rPr>
                          <w:color w:val="auto"/>
                          <w:spacing w:val="10"/>
                          <w:sz w:val="20"/>
                          <w:szCs w:val="20"/>
                        </w:rPr>
                        <w:t>October</w:t>
                      </w:r>
                      <w:r w:rsidR="008479D9">
                        <w:rPr>
                          <w:color w:val="auto"/>
                          <w:spacing w:val="10"/>
                          <w:sz w:val="20"/>
                          <w:szCs w:val="20"/>
                        </w:rPr>
                        <w:t xml:space="preserve"> 2015</w:t>
                      </w:r>
                    </w:p>
                  </w:txbxContent>
                </v:textbox>
              </v:shape>
            </w:pict>
          </mc:Fallback>
        </mc:AlternateContent>
      </w:r>
      <w:r w:rsidR="0063118A" w:rsidRPr="005D0537">
        <w:rPr>
          <w:rFonts w:asciiTheme="minorHAnsi" w:hAnsiTheme="minorHAnsi"/>
          <w:noProof/>
        </w:rPr>
        <w:drawing>
          <wp:anchor distT="0" distB="0" distL="114300" distR="114300" simplePos="0" relativeHeight="251653120" behindDoc="1" locked="0" layoutInCell="1" allowOverlap="1" wp14:anchorId="008537FA" wp14:editId="11C115B7">
            <wp:simplePos x="0" y="0"/>
            <wp:positionH relativeFrom="column">
              <wp:posOffset>-1905</wp:posOffset>
            </wp:positionH>
            <wp:positionV relativeFrom="paragraph">
              <wp:posOffset>-260985</wp:posOffset>
            </wp:positionV>
            <wp:extent cx="3200400" cy="9690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8118" t="6885" r="56941" b="54710"/>
                    <a:stretch>
                      <a:fillRect/>
                    </a:stretch>
                  </pic:blipFill>
                  <pic:spPr bwMode="auto">
                    <a:xfrm>
                      <a:off x="0" y="0"/>
                      <a:ext cx="3200400" cy="969010"/>
                    </a:xfrm>
                    <a:prstGeom prst="rect">
                      <a:avLst/>
                    </a:prstGeom>
                    <a:noFill/>
                  </pic:spPr>
                </pic:pic>
              </a:graphicData>
            </a:graphic>
          </wp:anchor>
        </w:drawing>
      </w:r>
    </w:p>
    <w:p w14:paraId="63257285" w14:textId="391202B9" w:rsidR="00124B08" w:rsidRPr="005D0537" w:rsidRDefault="00124B08" w:rsidP="002E643B">
      <w:pPr>
        <w:rPr>
          <w:rFonts w:asciiTheme="minorHAnsi" w:hAnsiTheme="minorHAnsi"/>
        </w:rPr>
      </w:pPr>
    </w:p>
    <w:p w14:paraId="2EA74AF5" w14:textId="52717671" w:rsidR="00124B08" w:rsidRPr="005D0537" w:rsidRDefault="00124B08" w:rsidP="002E643B">
      <w:pPr>
        <w:rPr>
          <w:rFonts w:asciiTheme="minorHAnsi" w:hAnsiTheme="minorHAnsi"/>
        </w:rPr>
      </w:pPr>
    </w:p>
    <w:p w14:paraId="62F36F65" w14:textId="4B182CDA" w:rsidR="00124B08" w:rsidRPr="005D0537" w:rsidRDefault="00124B08" w:rsidP="002E643B">
      <w:pPr>
        <w:rPr>
          <w:rFonts w:asciiTheme="minorHAnsi" w:hAnsiTheme="minorHAnsi"/>
        </w:rPr>
      </w:pPr>
    </w:p>
    <w:p w14:paraId="30056017" w14:textId="14D0F1C0" w:rsidR="008D467C" w:rsidRPr="005D0537" w:rsidRDefault="00435847" w:rsidP="002E643B">
      <w:pPr>
        <w:widowControl w:val="0"/>
        <w:rPr>
          <w:rFonts w:asciiTheme="minorHAnsi" w:hAnsiTheme="minorHAnsi"/>
          <w:b/>
          <w:bCs/>
          <w:color w:val="000000"/>
          <w:kern w:val="28"/>
        </w:rPr>
      </w:pPr>
      <w:r w:rsidRPr="005D0537">
        <w:rPr>
          <w:rFonts w:asciiTheme="minorHAnsi" w:hAnsiTheme="minorHAnsi"/>
          <w:b/>
          <w:bCs/>
          <w:noProof/>
          <w:color w:val="000000"/>
          <w:kern w:val="28"/>
        </w:rPr>
        <mc:AlternateContent>
          <mc:Choice Requires="wps">
            <w:drawing>
              <wp:anchor distT="4294967295" distB="4294967295" distL="114300" distR="114300" simplePos="0" relativeHeight="251702272" behindDoc="0" locked="0" layoutInCell="1" allowOverlap="1" wp14:anchorId="376AC12F" wp14:editId="0B7B20B6">
                <wp:simplePos x="0" y="0"/>
                <wp:positionH relativeFrom="column">
                  <wp:posOffset>22860</wp:posOffset>
                </wp:positionH>
                <wp:positionV relativeFrom="paragraph">
                  <wp:posOffset>162559</wp:posOffset>
                </wp:positionV>
                <wp:extent cx="6774180" cy="0"/>
                <wp:effectExtent l="0" t="0" r="2667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7418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7BF4F" id="Straight Connector 7"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pt,12.8pt" to="53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" strokecolor="black [3200]" strokeweight="2pt">
                <o:lock v:ext="edit" shapetype="f"/>
              </v:line>
            </w:pict>
          </mc:Fallback>
        </mc:AlternateContent>
      </w:r>
    </w:p>
    <w:p w14:paraId="046FD4A5" w14:textId="7B6B3A1D" w:rsidR="00A30457" w:rsidRPr="005D0537" w:rsidRDefault="00A30457" w:rsidP="002E643B">
      <w:pPr>
        <w:rPr>
          <w:rFonts w:asciiTheme="minorHAnsi" w:hAnsiTheme="minorHAnsi"/>
          <w:b/>
          <w:smallCaps/>
        </w:rPr>
      </w:pPr>
    </w:p>
    <w:p w14:paraId="5C8B4F18" w14:textId="327748BE" w:rsidR="00A30457" w:rsidRPr="00296B26" w:rsidRDefault="00C23885" w:rsidP="002E643B">
      <w:pPr>
        <w:jc w:val="center"/>
        <w:rPr>
          <w:rFonts w:asciiTheme="minorHAnsi" w:hAnsiTheme="minorHAnsi"/>
          <w:b/>
          <w:smallCaps/>
          <w:sz w:val="28"/>
          <w:szCs w:val="28"/>
        </w:rPr>
      </w:pPr>
      <w:r w:rsidRPr="005D0537">
        <w:rPr>
          <w:rFonts w:asciiTheme="minorHAnsi" w:hAnsiTheme="minorHAnsi"/>
          <w:b/>
          <w:smallCaps/>
          <w:noProof/>
        </w:rPr>
        <mc:AlternateContent>
          <mc:Choice Requires="wps">
            <w:drawing>
              <wp:anchor distT="0" distB="0" distL="114300" distR="114300" simplePos="0" relativeHeight="251644416" behindDoc="1" locked="0" layoutInCell="1" allowOverlap="1" wp14:anchorId="35726819" wp14:editId="7608AD7E">
                <wp:simplePos x="0" y="0"/>
                <wp:positionH relativeFrom="margin">
                  <wp:posOffset>-118110</wp:posOffset>
                </wp:positionH>
                <wp:positionV relativeFrom="margin">
                  <wp:posOffset>1154430</wp:posOffset>
                </wp:positionV>
                <wp:extent cx="2293620" cy="5044440"/>
                <wp:effectExtent l="19050" t="19050" r="30480" b="41910"/>
                <wp:wrapTight wrapText="bothSides">
                  <wp:wrapPolygon edited="0">
                    <wp:start x="2332" y="-82"/>
                    <wp:lineTo x="-179" y="-82"/>
                    <wp:lineTo x="-179" y="20964"/>
                    <wp:lineTo x="1794" y="21698"/>
                    <wp:lineTo x="2153" y="21698"/>
                    <wp:lineTo x="19375" y="21698"/>
                    <wp:lineTo x="19555" y="21698"/>
                    <wp:lineTo x="21708" y="20882"/>
                    <wp:lineTo x="21708" y="816"/>
                    <wp:lineTo x="19914" y="-82"/>
                    <wp:lineTo x="19196" y="-82"/>
                    <wp:lineTo x="2332" y="-82"/>
                  </wp:wrapPolygon>
                </wp:wrapTight>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5044440"/>
                        </a:xfrm>
                        <a:prstGeom prst="roundRect">
                          <a:avLst>
                            <a:gd name="adj" fmla="val 16667"/>
                          </a:avLst>
                        </a:prstGeom>
                        <a:noFill/>
                        <a:ln w="57150" cmpd="thinThick">
                          <a:solidFill>
                            <a:srgbClr val="000000"/>
                          </a:solidFill>
                          <a:round/>
                          <a:headEnd/>
                          <a:tailEnd/>
                        </a:ln>
                        <a:extLst>
                          <a:ext uri="{909E8E84-426E-40DD-AFC4-6F175D3DCCD1}">
                            <a14:hiddenFill xmlns:a14="http://schemas.microsoft.com/office/drawing/2010/main">
                              <a:solidFill>
                                <a:srgbClr val="F2F2F2"/>
                              </a:solidFill>
                            </a14:hiddenFill>
                          </a:ext>
                        </a:extLst>
                      </wps:spPr>
                      <wps:txbx>
                        <w:txbxContent>
                          <w:p w14:paraId="4B0A822A" w14:textId="20828E37" w:rsidR="001A04DB" w:rsidRPr="008102D7" w:rsidRDefault="001A04DB" w:rsidP="00C23885">
                            <w:pPr>
                              <w:widowControl w:val="0"/>
                              <w:tabs>
                                <w:tab w:val="left" w:pos="-31680"/>
                              </w:tabs>
                              <w:spacing w:before="120" w:line="223" w:lineRule="auto"/>
                              <w:jc w:val="center"/>
                              <w:rPr>
                                <w:rFonts w:asciiTheme="minorHAnsi" w:hAnsiTheme="minorHAnsi"/>
                                <w:b/>
                                <w:bCs/>
                                <w:sz w:val="28"/>
                                <w:szCs w:val="28"/>
                              </w:rPr>
                            </w:pPr>
                            <w:r w:rsidRPr="008102D7">
                              <w:rPr>
                                <w:rFonts w:asciiTheme="minorHAnsi" w:hAnsiTheme="minorHAnsi"/>
                                <w:b/>
                                <w:bCs/>
                                <w:sz w:val="28"/>
                                <w:szCs w:val="28"/>
                              </w:rPr>
                              <w:t>I</w:t>
                            </w:r>
                            <w:r w:rsidR="008102D7">
                              <w:rPr>
                                <w:rFonts w:asciiTheme="minorHAnsi" w:hAnsiTheme="minorHAnsi"/>
                                <w:b/>
                                <w:bCs/>
                                <w:sz w:val="28"/>
                                <w:szCs w:val="28"/>
                              </w:rPr>
                              <w:t>n this I</w:t>
                            </w:r>
                            <w:r w:rsidRPr="008102D7">
                              <w:rPr>
                                <w:rFonts w:asciiTheme="minorHAnsi" w:hAnsiTheme="minorHAnsi"/>
                                <w:b/>
                                <w:bCs/>
                                <w:sz w:val="28"/>
                                <w:szCs w:val="28"/>
                              </w:rPr>
                              <w:t>ssue…</w:t>
                            </w:r>
                          </w:p>
                          <w:p w14:paraId="6D305F3F" w14:textId="77777777" w:rsidR="001A04DB" w:rsidRPr="00B76BF8" w:rsidRDefault="001A04DB" w:rsidP="00124B08">
                            <w:pPr>
                              <w:widowControl w:val="0"/>
                              <w:tabs>
                                <w:tab w:val="left" w:pos="-31680"/>
                              </w:tabs>
                              <w:spacing w:line="273" w:lineRule="auto"/>
                              <w:jc w:val="center"/>
                              <w:rPr>
                                <w:rFonts w:asciiTheme="minorHAnsi" w:hAnsiTheme="minorHAnsi"/>
                                <w:b/>
                                <w:bCs/>
                                <w:sz w:val="12"/>
                                <w:szCs w:val="12"/>
                              </w:rPr>
                            </w:pPr>
                            <w:r w:rsidRPr="00B76BF8">
                              <w:rPr>
                                <w:rFonts w:asciiTheme="minorHAnsi" w:hAnsiTheme="minorHAnsi"/>
                                <w:b/>
                                <w:bCs/>
                                <w:sz w:val="12"/>
                                <w:szCs w:val="12"/>
                              </w:rPr>
                              <w:t> </w:t>
                            </w:r>
                          </w:p>
                          <w:p w14:paraId="73C2DEF5" w14:textId="42230583" w:rsidR="004D3629" w:rsidRPr="003265C5" w:rsidRDefault="003265C5" w:rsidP="003265C5">
                            <w:pPr>
                              <w:spacing w:after="120"/>
                              <w:rPr>
                                <w:rFonts w:asciiTheme="minorHAnsi" w:hAnsiTheme="minorHAnsi"/>
                                <w:smallCaps/>
                              </w:rPr>
                            </w:pPr>
                            <w:r w:rsidRPr="003265C5">
                              <w:rPr>
                                <w:rFonts w:asciiTheme="minorHAnsi" w:hAnsiTheme="minorHAnsi"/>
                                <w:smallCaps/>
                              </w:rPr>
                              <w:t>Preparing for El Niño</w:t>
                            </w:r>
                            <w:r>
                              <w:rPr>
                                <w:rFonts w:asciiTheme="minorHAnsi" w:hAnsiTheme="minorHAnsi"/>
                                <w:smallCaps/>
                              </w:rPr>
                              <w:t xml:space="preserve"> </w:t>
                            </w:r>
                            <w:r w:rsidR="004D3629" w:rsidRPr="003265C5">
                              <w:rPr>
                                <w:rFonts w:asciiTheme="minorHAnsi" w:hAnsiTheme="minorHAnsi"/>
                                <w:b/>
                                <w:bCs/>
                              </w:rPr>
                              <w:t xml:space="preserve">– </w:t>
                            </w:r>
                            <w:r w:rsidR="004D3629" w:rsidRPr="003265C5">
                              <w:rPr>
                                <w:rFonts w:asciiTheme="minorHAnsi" w:hAnsiTheme="minorHAnsi"/>
                              </w:rPr>
                              <w:t xml:space="preserve">1 </w:t>
                            </w:r>
                          </w:p>
                          <w:p w14:paraId="267FF1A1" w14:textId="73D33549" w:rsidR="00747C8C" w:rsidRPr="00B76BF8" w:rsidRDefault="003265C5" w:rsidP="0073577B">
                            <w:pPr>
                              <w:widowControl w:val="0"/>
                              <w:spacing w:after="120"/>
                              <w:rPr>
                                <w:rFonts w:asciiTheme="minorHAnsi" w:hAnsiTheme="minorHAnsi"/>
                              </w:rPr>
                            </w:pPr>
                            <w:r>
                              <w:rPr>
                                <w:rFonts w:asciiTheme="minorHAnsi" w:hAnsiTheme="minorHAnsi"/>
                                <w:smallCaps/>
                              </w:rPr>
                              <w:t>Managing Mud</w:t>
                            </w:r>
                            <w:r w:rsidR="00571C3F">
                              <w:rPr>
                                <w:rFonts w:asciiTheme="minorHAnsi" w:hAnsiTheme="minorHAnsi"/>
                                <w:smallCaps/>
                              </w:rPr>
                              <w:t xml:space="preserve"> </w:t>
                            </w:r>
                            <w:r w:rsidR="00747C8C" w:rsidRPr="00B76BF8">
                              <w:rPr>
                                <w:rFonts w:asciiTheme="minorHAnsi" w:hAnsiTheme="minorHAnsi"/>
                                <w:b/>
                                <w:bCs/>
                              </w:rPr>
                              <w:t xml:space="preserve">– </w:t>
                            </w:r>
                            <w:r w:rsidR="00CB1DC5">
                              <w:rPr>
                                <w:rFonts w:asciiTheme="minorHAnsi" w:hAnsiTheme="minorHAnsi"/>
                              </w:rPr>
                              <w:t>2</w:t>
                            </w:r>
                            <w:r w:rsidR="00747C8C" w:rsidRPr="00B76BF8">
                              <w:rPr>
                                <w:rFonts w:asciiTheme="minorHAnsi" w:hAnsiTheme="minorHAnsi"/>
                              </w:rPr>
                              <w:t xml:space="preserve"> </w:t>
                            </w:r>
                          </w:p>
                          <w:p w14:paraId="15F04C93" w14:textId="2CA0FB21" w:rsidR="001A04DB" w:rsidRDefault="000124C7" w:rsidP="0073577B">
                            <w:pPr>
                              <w:widowControl w:val="0"/>
                              <w:spacing w:after="120"/>
                              <w:rPr>
                                <w:rFonts w:asciiTheme="minorHAnsi" w:hAnsiTheme="minorHAnsi"/>
                              </w:rPr>
                            </w:pPr>
                            <w:r>
                              <w:rPr>
                                <w:rFonts w:asciiTheme="minorHAnsi" w:hAnsiTheme="minorHAnsi"/>
                                <w:smallCaps/>
                              </w:rPr>
                              <w:t>Sharp Objects and Lame C</w:t>
                            </w:r>
                            <w:r w:rsidR="005158E9">
                              <w:rPr>
                                <w:rFonts w:asciiTheme="minorHAnsi" w:hAnsiTheme="minorHAnsi"/>
                                <w:smallCaps/>
                              </w:rPr>
                              <w:t>ows</w:t>
                            </w:r>
                            <w:r w:rsidR="00571C3F">
                              <w:rPr>
                                <w:rFonts w:asciiTheme="minorHAnsi" w:hAnsiTheme="minorHAnsi"/>
                                <w:smallCaps/>
                              </w:rPr>
                              <w:t xml:space="preserve"> </w:t>
                            </w:r>
                            <w:r w:rsidR="001A04DB" w:rsidRPr="00B76BF8">
                              <w:rPr>
                                <w:rFonts w:asciiTheme="minorHAnsi" w:hAnsiTheme="minorHAnsi"/>
                                <w:b/>
                                <w:bCs/>
                              </w:rPr>
                              <w:t>–</w:t>
                            </w:r>
                            <w:r w:rsidR="004D3629" w:rsidRPr="00B76BF8">
                              <w:rPr>
                                <w:rFonts w:asciiTheme="minorHAnsi" w:hAnsiTheme="minorHAnsi"/>
                              </w:rPr>
                              <w:t xml:space="preserve"> </w:t>
                            </w:r>
                            <w:r w:rsidR="005158E9">
                              <w:rPr>
                                <w:rFonts w:asciiTheme="minorHAnsi" w:hAnsiTheme="minorHAnsi"/>
                              </w:rPr>
                              <w:t>4</w:t>
                            </w:r>
                          </w:p>
                          <w:p w14:paraId="412F6F33" w14:textId="3D42CB25" w:rsidR="006B6546" w:rsidRPr="00B76BF8" w:rsidRDefault="008930D2" w:rsidP="006B6546">
                            <w:pPr>
                              <w:widowControl w:val="0"/>
                              <w:spacing w:after="120"/>
                              <w:ind w:right="20"/>
                              <w:rPr>
                                <w:rFonts w:asciiTheme="minorHAnsi" w:hAnsiTheme="minorHAnsi"/>
                              </w:rPr>
                            </w:pPr>
                            <w:r>
                              <w:rPr>
                                <w:rFonts w:asciiTheme="minorHAnsi" w:hAnsiTheme="minorHAnsi"/>
                                <w:smallCaps/>
                              </w:rPr>
                              <w:t xml:space="preserve">Pneumonia </w:t>
                            </w:r>
                            <w:r w:rsidR="005158E9">
                              <w:rPr>
                                <w:rFonts w:asciiTheme="minorHAnsi" w:hAnsiTheme="minorHAnsi"/>
                                <w:smallCaps/>
                              </w:rPr>
                              <w:t xml:space="preserve">in </w:t>
                            </w:r>
                            <w:r w:rsidR="000124C7">
                              <w:rPr>
                                <w:rFonts w:asciiTheme="minorHAnsi" w:hAnsiTheme="minorHAnsi"/>
                                <w:smallCaps/>
                              </w:rPr>
                              <w:t>C</w:t>
                            </w:r>
                            <w:r w:rsidR="005158E9">
                              <w:rPr>
                                <w:rFonts w:asciiTheme="minorHAnsi" w:hAnsiTheme="minorHAnsi"/>
                                <w:smallCaps/>
                              </w:rPr>
                              <w:t>alves</w:t>
                            </w:r>
                            <w:r w:rsidR="00AE2473">
                              <w:rPr>
                                <w:rFonts w:asciiTheme="minorHAnsi" w:hAnsiTheme="minorHAnsi"/>
                                <w:smallCaps/>
                              </w:rPr>
                              <w:t xml:space="preserve"> </w:t>
                            </w:r>
                            <w:r w:rsidR="005D37E0">
                              <w:rPr>
                                <w:rFonts w:asciiTheme="minorHAnsi" w:hAnsiTheme="minorHAnsi"/>
                                <w:smallCaps/>
                              </w:rPr>
                              <w:t>–</w:t>
                            </w:r>
                            <w:r w:rsidR="006B6546" w:rsidRPr="00B76BF8">
                              <w:rPr>
                                <w:rFonts w:asciiTheme="minorHAnsi" w:hAnsiTheme="minorHAnsi"/>
                              </w:rPr>
                              <w:t xml:space="preserve"> </w:t>
                            </w:r>
                            <w:r w:rsidR="005158E9">
                              <w:rPr>
                                <w:rFonts w:asciiTheme="minorHAnsi" w:hAnsiTheme="minorHAnsi"/>
                              </w:rPr>
                              <w:t>5</w:t>
                            </w:r>
                          </w:p>
                          <w:p w14:paraId="3EB668B6" w14:textId="0BAEE40D" w:rsidR="001A04DB" w:rsidRDefault="005158E9" w:rsidP="0073577B">
                            <w:pPr>
                              <w:widowControl w:val="0"/>
                              <w:spacing w:after="120"/>
                              <w:ind w:right="20"/>
                              <w:rPr>
                                <w:rFonts w:asciiTheme="minorHAnsi" w:hAnsiTheme="minorHAnsi"/>
                              </w:rPr>
                            </w:pPr>
                            <w:r>
                              <w:rPr>
                                <w:rFonts w:asciiTheme="minorHAnsi" w:hAnsiTheme="minorHAnsi"/>
                                <w:smallCaps/>
                              </w:rPr>
                              <w:t xml:space="preserve">CAHFS and </w:t>
                            </w:r>
                            <w:r w:rsidR="000124C7">
                              <w:rPr>
                                <w:rFonts w:asciiTheme="minorHAnsi" w:hAnsiTheme="minorHAnsi"/>
                                <w:smallCaps/>
                              </w:rPr>
                              <w:t>A</w:t>
                            </w:r>
                            <w:r>
                              <w:rPr>
                                <w:rFonts w:asciiTheme="minorHAnsi" w:hAnsiTheme="minorHAnsi"/>
                                <w:smallCaps/>
                              </w:rPr>
                              <w:t xml:space="preserve">nimal </w:t>
                            </w:r>
                            <w:r w:rsidR="000124C7">
                              <w:rPr>
                                <w:rFonts w:asciiTheme="minorHAnsi" w:hAnsiTheme="minorHAnsi"/>
                                <w:smallCaps/>
                              </w:rPr>
                              <w:t>D</w:t>
                            </w:r>
                            <w:r>
                              <w:rPr>
                                <w:rFonts w:asciiTheme="minorHAnsi" w:hAnsiTheme="minorHAnsi"/>
                                <w:smallCaps/>
                              </w:rPr>
                              <w:t>isease</w:t>
                            </w:r>
                            <w:r w:rsidR="00A72562" w:rsidRPr="00B76BF8">
                              <w:rPr>
                                <w:rFonts w:asciiTheme="minorHAnsi" w:hAnsiTheme="minorHAnsi"/>
                                <w:smallCaps/>
                              </w:rPr>
                              <w:t xml:space="preserve"> –</w:t>
                            </w:r>
                            <w:r w:rsidR="006D03E2" w:rsidRPr="00B76BF8">
                              <w:rPr>
                                <w:rFonts w:asciiTheme="minorHAnsi" w:hAnsiTheme="minorHAnsi"/>
                              </w:rPr>
                              <w:t xml:space="preserve"> </w:t>
                            </w:r>
                            <w:r>
                              <w:rPr>
                                <w:rFonts w:asciiTheme="minorHAnsi" w:hAnsiTheme="minorHAnsi"/>
                              </w:rPr>
                              <w:t>6</w:t>
                            </w:r>
                          </w:p>
                          <w:p w14:paraId="4515099A" w14:textId="725FD3E9" w:rsidR="005158E9" w:rsidRPr="005158E9" w:rsidRDefault="005158E9" w:rsidP="0073577B">
                            <w:pPr>
                              <w:widowControl w:val="0"/>
                              <w:spacing w:after="120"/>
                              <w:ind w:right="20"/>
                              <w:rPr>
                                <w:rFonts w:asciiTheme="minorHAnsi" w:hAnsiTheme="minorHAnsi"/>
                                <w:smallCaps/>
                              </w:rPr>
                            </w:pPr>
                            <w:r w:rsidRPr="005158E9">
                              <w:rPr>
                                <w:rFonts w:asciiTheme="minorHAnsi" w:hAnsiTheme="minorHAnsi"/>
                                <w:smallCaps/>
                              </w:rPr>
                              <w:t>C. Collar Retirement – 7</w:t>
                            </w:r>
                          </w:p>
                          <w:p w14:paraId="680D36CE" w14:textId="46E88129" w:rsidR="004E1C4B" w:rsidRPr="005158E9" w:rsidRDefault="000124C7" w:rsidP="004E1C4B">
                            <w:pPr>
                              <w:widowControl w:val="0"/>
                              <w:spacing w:after="360"/>
                              <w:ind w:right="14"/>
                              <w:rPr>
                                <w:rFonts w:asciiTheme="minorHAnsi" w:hAnsiTheme="minorHAnsi"/>
                                <w:smallCaps/>
                              </w:rPr>
                            </w:pPr>
                            <w:r>
                              <w:rPr>
                                <w:rFonts w:asciiTheme="minorHAnsi" w:hAnsiTheme="minorHAnsi"/>
                                <w:smallCaps/>
                              </w:rPr>
                              <w:t>Dairy Advisor Position R</w:t>
                            </w:r>
                            <w:r w:rsidR="005158E9" w:rsidRPr="005158E9">
                              <w:rPr>
                                <w:rFonts w:asciiTheme="minorHAnsi" w:hAnsiTheme="minorHAnsi"/>
                                <w:smallCaps/>
                              </w:rPr>
                              <w:t xml:space="preserve">ecruitments – 7 </w:t>
                            </w:r>
                          </w:p>
                          <w:p w14:paraId="3FFAB313" w14:textId="48A325BF" w:rsidR="001A04DB" w:rsidRPr="00643670" w:rsidRDefault="008102D7" w:rsidP="00643670">
                            <w:pPr>
                              <w:widowControl w:val="0"/>
                              <w:tabs>
                                <w:tab w:val="left" w:pos="-31680"/>
                              </w:tabs>
                              <w:spacing w:after="120"/>
                              <w:jc w:val="center"/>
                              <w:rPr>
                                <w:rFonts w:asciiTheme="minorHAnsi" w:hAnsiTheme="minorHAnsi"/>
                                <w:b/>
                                <w:bCs/>
                                <w:sz w:val="28"/>
                                <w:szCs w:val="28"/>
                              </w:rPr>
                            </w:pPr>
                            <w:r>
                              <w:rPr>
                                <w:rFonts w:asciiTheme="minorHAnsi" w:hAnsiTheme="minorHAnsi"/>
                                <w:b/>
                                <w:bCs/>
                                <w:sz w:val="28"/>
                                <w:szCs w:val="28"/>
                              </w:rPr>
                              <w:t>Newsletter E</w:t>
                            </w:r>
                            <w:r w:rsidR="001A04DB" w:rsidRPr="008102D7">
                              <w:rPr>
                                <w:rFonts w:asciiTheme="minorHAnsi" w:hAnsiTheme="minorHAnsi"/>
                                <w:b/>
                                <w:bCs/>
                                <w:sz w:val="28"/>
                                <w:szCs w:val="28"/>
                              </w:rPr>
                              <w:t>ditors:</w:t>
                            </w:r>
                          </w:p>
                          <w:p w14:paraId="0FB4A823" w14:textId="77777777" w:rsidR="001A04DB" w:rsidRPr="001E3308" w:rsidRDefault="001A04DB" w:rsidP="00124B08">
                            <w:pPr>
                              <w:widowControl w:val="0"/>
                              <w:tabs>
                                <w:tab w:val="left" w:pos="-31680"/>
                              </w:tabs>
                              <w:rPr>
                                <w:rFonts w:asciiTheme="minorHAnsi" w:hAnsiTheme="minorHAnsi"/>
                                <w:b/>
                                <w:bCs/>
                              </w:rPr>
                            </w:pPr>
                            <w:r w:rsidRPr="001E3308">
                              <w:rPr>
                                <w:rFonts w:asciiTheme="minorHAnsi" w:hAnsiTheme="minorHAnsi"/>
                                <w:b/>
                                <w:bCs/>
                              </w:rPr>
                              <w:t>Jennifer Heguy</w:t>
                            </w:r>
                          </w:p>
                          <w:p w14:paraId="20A2FE17" w14:textId="77777777" w:rsidR="001A04DB" w:rsidRPr="001E3308" w:rsidRDefault="001A04DB" w:rsidP="00124B08">
                            <w:pPr>
                              <w:widowControl w:val="0"/>
                              <w:rPr>
                                <w:rFonts w:asciiTheme="minorHAnsi" w:hAnsiTheme="minorHAnsi"/>
                                <w:bCs/>
                              </w:rPr>
                            </w:pPr>
                            <w:r w:rsidRPr="001E3308">
                              <w:rPr>
                                <w:rFonts w:asciiTheme="minorHAnsi" w:hAnsiTheme="minorHAnsi"/>
                                <w:bCs/>
                              </w:rPr>
                              <w:t>UCCE Dairy Advisor</w:t>
                            </w:r>
                          </w:p>
                          <w:p w14:paraId="27FA74C0" w14:textId="7AE7818B" w:rsidR="001A04DB" w:rsidRPr="001E3308" w:rsidRDefault="00292334" w:rsidP="00124B08">
                            <w:pPr>
                              <w:widowControl w:val="0"/>
                              <w:rPr>
                                <w:rFonts w:asciiTheme="minorHAnsi" w:hAnsiTheme="minorHAnsi"/>
                                <w:bCs/>
                              </w:rPr>
                            </w:pPr>
                            <w:r w:rsidRPr="001E3308">
                              <w:rPr>
                                <w:rFonts w:asciiTheme="minorHAnsi" w:hAnsiTheme="minorHAnsi"/>
                                <w:bCs/>
                              </w:rPr>
                              <w:t>Merced/</w:t>
                            </w:r>
                            <w:r w:rsidR="001A04DB" w:rsidRPr="001E3308">
                              <w:rPr>
                                <w:rFonts w:asciiTheme="minorHAnsi" w:hAnsiTheme="minorHAnsi"/>
                                <w:bCs/>
                              </w:rPr>
                              <w:t xml:space="preserve">Stanislaus/San Joaquin </w:t>
                            </w:r>
                          </w:p>
                          <w:p w14:paraId="5536B05E" w14:textId="4105620B" w:rsidR="000D2C1E" w:rsidRPr="00185F15" w:rsidRDefault="000D0D25" w:rsidP="00124B08">
                            <w:pPr>
                              <w:widowControl w:val="0"/>
                              <w:rPr>
                                <w:rFonts w:asciiTheme="minorHAnsi" w:hAnsiTheme="minorHAnsi"/>
                              </w:rPr>
                            </w:pPr>
                            <w:r w:rsidRPr="00185F15">
                              <w:rPr>
                                <w:rFonts w:asciiTheme="minorHAnsi" w:hAnsiTheme="minorHAnsi"/>
                              </w:rPr>
                              <w:t>jmheguy@ucdavis.edu</w:t>
                            </w:r>
                            <w:hyperlink r:id="rId9" w:history="1"/>
                          </w:p>
                          <w:p w14:paraId="7AB5B119" w14:textId="2E18E203" w:rsidR="001A04DB" w:rsidRPr="00643670" w:rsidRDefault="001A04DB" w:rsidP="00124B08">
                            <w:pPr>
                              <w:widowControl w:val="0"/>
                              <w:rPr>
                                <w:rFonts w:asciiTheme="minorHAnsi" w:hAnsiTheme="minorHAnsi"/>
                                <w:lang w:val="es-MX"/>
                              </w:rPr>
                            </w:pPr>
                            <w:r w:rsidRPr="00643670">
                              <w:rPr>
                                <w:rFonts w:asciiTheme="minorHAnsi" w:hAnsiTheme="minorHAnsi"/>
                                <w:lang w:val="es-MX"/>
                              </w:rPr>
                              <w:t>209-525-6800</w:t>
                            </w:r>
                          </w:p>
                          <w:p w14:paraId="275806E4" w14:textId="12FAF08C" w:rsidR="001A04DB" w:rsidRPr="001E3308" w:rsidRDefault="007F00E2" w:rsidP="00124B08">
                            <w:pPr>
                              <w:widowControl w:val="0"/>
                              <w:spacing w:before="120"/>
                              <w:rPr>
                                <w:rFonts w:asciiTheme="minorHAnsi" w:hAnsiTheme="minorHAnsi"/>
                                <w:b/>
                                <w:bCs/>
                                <w:lang w:val="es-ES_tradnl"/>
                              </w:rPr>
                            </w:pPr>
                            <w:r w:rsidRPr="001E3308">
                              <w:rPr>
                                <w:rFonts w:asciiTheme="minorHAnsi" w:hAnsiTheme="minorHAnsi"/>
                                <w:b/>
                                <w:bCs/>
                                <w:lang w:val="es-ES_tradnl"/>
                              </w:rPr>
                              <w:t xml:space="preserve">Dr. </w:t>
                            </w:r>
                            <w:r w:rsidR="001A04DB" w:rsidRPr="001E3308">
                              <w:rPr>
                                <w:rFonts w:asciiTheme="minorHAnsi" w:hAnsiTheme="minorHAnsi"/>
                                <w:b/>
                                <w:bCs/>
                                <w:lang w:val="es-ES_tradnl"/>
                              </w:rPr>
                              <w:t>Noelia Silva-del-Rio</w:t>
                            </w:r>
                          </w:p>
                          <w:p w14:paraId="770D2793" w14:textId="77777777" w:rsidR="001A04DB" w:rsidRPr="001E3308" w:rsidRDefault="001A04DB" w:rsidP="00124B08">
                            <w:pPr>
                              <w:widowControl w:val="0"/>
                              <w:rPr>
                                <w:rFonts w:asciiTheme="minorHAnsi" w:hAnsiTheme="minorHAnsi"/>
                                <w:bCs/>
                              </w:rPr>
                            </w:pPr>
                            <w:r w:rsidRPr="001E3308">
                              <w:rPr>
                                <w:rFonts w:asciiTheme="minorHAnsi" w:hAnsiTheme="minorHAnsi"/>
                                <w:bCs/>
                              </w:rPr>
                              <w:t>Dairy Production Medicine Specialist, VMTRC</w:t>
                            </w:r>
                          </w:p>
                          <w:p w14:paraId="4EB42EEF" w14:textId="77777777" w:rsidR="001A04DB" w:rsidRPr="001E3308" w:rsidRDefault="00020B60" w:rsidP="00124B08">
                            <w:pPr>
                              <w:widowControl w:val="0"/>
                              <w:tabs>
                                <w:tab w:val="left" w:pos="-31680"/>
                                <w:tab w:val="left" w:pos="0"/>
                              </w:tabs>
                              <w:rPr>
                                <w:rFonts w:asciiTheme="minorHAnsi" w:hAnsiTheme="minorHAnsi"/>
                              </w:rPr>
                            </w:pPr>
                            <w:hyperlink r:id="rId10" w:history="1">
                              <w:r w:rsidR="001A04DB" w:rsidRPr="001E3308">
                                <w:rPr>
                                  <w:rStyle w:val="Hyperlink"/>
                                  <w:rFonts w:asciiTheme="minorHAnsi" w:eastAsiaTheme="majorEastAsia" w:hAnsiTheme="minorHAnsi"/>
                                </w:rPr>
                                <w:t>nsilvadelrio@ucdavis.edu</w:t>
                              </w:r>
                            </w:hyperlink>
                          </w:p>
                          <w:p w14:paraId="71795C77" w14:textId="77777777" w:rsidR="001A04DB" w:rsidRPr="001E3308" w:rsidRDefault="001A04DB" w:rsidP="00124B08">
                            <w:pPr>
                              <w:widowControl w:val="0"/>
                              <w:tabs>
                                <w:tab w:val="left" w:pos="-31680"/>
                                <w:tab w:val="left" w:pos="0"/>
                              </w:tabs>
                              <w:spacing w:line="273" w:lineRule="auto"/>
                              <w:rPr>
                                <w:rFonts w:asciiTheme="minorHAnsi" w:hAnsiTheme="minorHAnsi"/>
                                <w:lang w:val="es-ES_tradnl"/>
                              </w:rPr>
                            </w:pPr>
                            <w:r w:rsidRPr="001E3308">
                              <w:rPr>
                                <w:rFonts w:asciiTheme="minorHAnsi" w:hAnsiTheme="minorHAnsi"/>
                                <w:lang w:val="es-ES_tradnl"/>
                              </w:rPr>
                              <w:t>559-688-1731</w:t>
                            </w: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26819" id="AutoShape 5" o:spid="_x0000_s1027" style="position:absolute;left:0;text-align:left;margin-left:-9.3pt;margin-top:90.9pt;width:180.6pt;height:397.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" filled="f" fillcolor="#f2f2f2" strokeweight="4.5pt">
                <v:stroke linestyle="thinThick"/>
                <v:textbox inset="1.44pt,0,1.44pt,0">
                  <w:txbxContent>
                    <w:p w14:paraId="4B0A822A" w14:textId="20828E37" w:rsidR="001A04DB" w:rsidRPr="008102D7" w:rsidRDefault="001A04DB" w:rsidP="00C23885">
                      <w:pPr>
                        <w:widowControl w:val="0"/>
                        <w:tabs>
                          <w:tab w:val="left" w:pos="-31680"/>
                        </w:tabs>
                        <w:spacing w:before="120" w:line="223" w:lineRule="auto"/>
                        <w:jc w:val="center"/>
                        <w:rPr>
                          <w:rFonts w:asciiTheme="minorHAnsi" w:hAnsiTheme="minorHAnsi"/>
                          <w:b/>
                          <w:bCs/>
                          <w:sz w:val="28"/>
                          <w:szCs w:val="28"/>
                        </w:rPr>
                      </w:pPr>
                      <w:r w:rsidRPr="008102D7">
                        <w:rPr>
                          <w:rFonts w:asciiTheme="minorHAnsi" w:hAnsiTheme="minorHAnsi"/>
                          <w:b/>
                          <w:bCs/>
                          <w:sz w:val="28"/>
                          <w:szCs w:val="28"/>
                        </w:rPr>
                        <w:t>I</w:t>
                      </w:r>
                      <w:r w:rsidR="008102D7">
                        <w:rPr>
                          <w:rFonts w:asciiTheme="minorHAnsi" w:hAnsiTheme="minorHAnsi"/>
                          <w:b/>
                          <w:bCs/>
                          <w:sz w:val="28"/>
                          <w:szCs w:val="28"/>
                        </w:rPr>
                        <w:t>n this I</w:t>
                      </w:r>
                      <w:r w:rsidRPr="008102D7">
                        <w:rPr>
                          <w:rFonts w:asciiTheme="minorHAnsi" w:hAnsiTheme="minorHAnsi"/>
                          <w:b/>
                          <w:bCs/>
                          <w:sz w:val="28"/>
                          <w:szCs w:val="28"/>
                        </w:rPr>
                        <w:t>ssue…</w:t>
                      </w:r>
                    </w:p>
                    <w:p w14:paraId="6D305F3F" w14:textId="77777777" w:rsidR="001A04DB" w:rsidRPr="00B76BF8" w:rsidRDefault="001A04DB" w:rsidP="00124B08">
                      <w:pPr>
                        <w:widowControl w:val="0"/>
                        <w:tabs>
                          <w:tab w:val="left" w:pos="-31680"/>
                        </w:tabs>
                        <w:spacing w:line="273" w:lineRule="auto"/>
                        <w:jc w:val="center"/>
                        <w:rPr>
                          <w:rFonts w:asciiTheme="minorHAnsi" w:hAnsiTheme="minorHAnsi"/>
                          <w:b/>
                          <w:bCs/>
                          <w:sz w:val="12"/>
                          <w:szCs w:val="12"/>
                        </w:rPr>
                      </w:pPr>
                      <w:r w:rsidRPr="00B76BF8">
                        <w:rPr>
                          <w:rFonts w:asciiTheme="minorHAnsi" w:hAnsiTheme="minorHAnsi"/>
                          <w:b/>
                          <w:bCs/>
                          <w:sz w:val="12"/>
                          <w:szCs w:val="12"/>
                        </w:rPr>
                        <w:t> </w:t>
                      </w:r>
                    </w:p>
                    <w:p w14:paraId="73C2DEF5" w14:textId="42230583" w:rsidR="004D3629" w:rsidRPr="003265C5" w:rsidRDefault="003265C5" w:rsidP="003265C5">
                      <w:pPr>
                        <w:spacing w:after="120"/>
                        <w:rPr>
                          <w:rFonts w:asciiTheme="minorHAnsi" w:hAnsiTheme="minorHAnsi"/>
                          <w:smallCaps/>
                        </w:rPr>
                      </w:pPr>
                      <w:r w:rsidRPr="003265C5">
                        <w:rPr>
                          <w:rFonts w:asciiTheme="minorHAnsi" w:hAnsiTheme="minorHAnsi"/>
                          <w:smallCaps/>
                        </w:rPr>
                        <w:t>Preparing for El Niño</w:t>
                      </w:r>
                      <w:r>
                        <w:rPr>
                          <w:rFonts w:asciiTheme="minorHAnsi" w:hAnsiTheme="minorHAnsi"/>
                          <w:smallCaps/>
                        </w:rPr>
                        <w:t xml:space="preserve"> </w:t>
                      </w:r>
                      <w:r w:rsidR="004D3629" w:rsidRPr="003265C5">
                        <w:rPr>
                          <w:rFonts w:asciiTheme="minorHAnsi" w:hAnsiTheme="minorHAnsi"/>
                          <w:b/>
                          <w:bCs/>
                        </w:rPr>
                        <w:t xml:space="preserve">– </w:t>
                      </w:r>
                      <w:r w:rsidR="004D3629" w:rsidRPr="003265C5">
                        <w:rPr>
                          <w:rFonts w:asciiTheme="minorHAnsi" w:hAnsiTheme="minorHAnsi"/>
                        </w:rPr>
                        <w:t xml:space="preserve">1 </w:t>
                      </w:r>
                    </w:p>
                    <w:p w14:paraId="267FF1A1" w14:textId="73D33549" w:rsidR="00747C8C" w:rsidRPr="00B76BF8" w:rsidRDefault="003265C5" w:rsidP="0073577B">
                      <w:pPr>
                        <w:widowControl w:val="0"/>
                        <w:spacing w:after="120"/>
                        <w:rPr>
                          <w:rFonts w:asciiTheme="minorHAnsi" w:hAnsiTheme="minorHAnsi"/>
                        </w:rPr>
                      </w:pPr>
                      <w:r>
                        <w:rPr>
                          <w:rFonts w:asciiTheme="minorHAnsi" w:hAnsiTheme="minorHAnsi"/>
                          <w:smallCaps/>
                        </w:rPr>
                        <w:t>Managing Mud</w:t>
                      </w:r>
                      <w:r w:rsidR="00571C3F">
                        <w:rPr>
                          <w:rFonts w:asciiTheme="minorHAnsi" w:hAnsiTheme="minorHAnsi"/>
                          <w:smallCaps/>
                        </w:rPr>
                        <w:t xml:space="preserve"> </w:t>
                      </w:r>
                      <w:r w:rsidR="00747C8C" w:rsidRPr="00B76BF8">
                        <w:rPr>
                          <w:rFonts w:asciiTheme="minorHAnsi" w:hAnsiTheme="minorHAnsi"/>
                          <w:b/>
                          <w:bCs/>
                        </w:rPr>
                        <w:t xml:space="preserve">– </w:t>
                      </w:r>
                      <w:r w:rsidR="00CB1DC5">
                        <w:rPr>
                          <w:rFonts w:asciiTheme="minorHAnsi" w:hAnsiTheme="minorHAnsi"/>
                        </w:rPr>
                        <w:t>2</w:t>
                      </w:r>
                      <w:r w:rsidR="00747C8C" w:rsidRPr="00B76BF8">
                        <w:rPr>
                          <w:rFonts w:asciiTheme="minorHAnsi" w:hAnsiTheme="minorHAnsi"/>
                        </w:rPr>
                        <w:t xml:space="preserve"> </w:t>
                      </w:r>
                    </w:p>
                    <w:p w14:paraId="15F04C93" w14:textId="2CA0FB21" w:rsidR="001A04DB" w:rsidRDefault="000124C7" w:rsidP="0073577B">
                      <w:pPr>
                        <w:widowControl w:val="0"/>
                        <w:spacing w:after="120"/>
                        <w:rPr>
                          <w:rFonts w:asciiTheme="minorHAnsi" w:hAnsiTheme="minorHAnsi"/>
                        </w:rPr>
                      </w:pPr>
                      <w:r>
                        <w:rPr>
                          <w:rFonts w:asciiTheme="minorHAnsi" w:hAnsiTheme="minorHAnsi"/>
                          <w:smallCaps/>
                        </w:rPr>
                        <w:t>Sharp Objects and Lame C</w:t>
                      </w:r>
                      <w:r w:rsidR="005158E9">
                        <w:rPr>
                          <w:rFonts w:asciiTheme="minorHAnsi" w:hAnsiTheme="minorHAnsi"/>
                          <w:smallCaps/>
                        </w:rPr>
                        <w:t>ows</w:t>
                      </w:r>
                      <w:r w:rsidR="00571C3F">
                        <w:rPr>
                          <w:rFonts w:asciiTheme="minorHAnsi" w:hAnsiTheme="minorHAnsi"/>
                          <w:smallCaps/>
                        </w:rPr>
                        <w:t xml:space="preserve"> </w:t>
                      </w:r>
                      <w:r w:rsidR="001A04DB" w:rsidRPr="00B76BF8">
                        <w:rPr>
                          <w:rFonts w:asciiTheme="minorHAnsi" w:hAnsiTheme="minorHAnsi"/>
                          <w:b/>
                          <w:bCs/>
                        </w:rPr>
                        <w:t>–</w:t>
                      </w:r>
                      <w:r w:rsidR="004D3629" w:rsidRPr="00B76BF8">
                        <w:rPr>
                          <w:rFonts w:asciiTheme="minorHAnsi" w:hAnsiTheme="minorHAnsi"/>
                        </w:rPr>
                        <w:t xml:space="preserve"> </w:t>
                      </w:r>
                      <w:r w:rsidR="005158E9">
                        <w:rPr>
                          <w:rFonts w:asciiTheme="minorHAnsi" w:hAnsiTheme="minorHAnsi"/>
                        </w:rPr>
                        <w:t>4</w:t>
                      </w:r>
                    </w:p>
                    <w:p w14:paraId="412F6F33" w14:textId="3D42CB25" w:rsidR="006B6546" w:rsidRPr="00B76BF8" w:rsidRDefault="008930D2" w:rsidP="006B6546">
                      <w:pPr>
                        <w:widowControl w:val="0"/>
                        <w:spacing w:after="120"/>
                        <w:ind w:right="20"/>
                        <w:rPr>
                          <w:rFonts w:asciiTheme="minorHAnsi" w:hAnsiTheme="minorHAnsi"/>
                        </w:rPr>
                      </w:pPr>
                      <w:r>
                        <w:rPr>
                          <w:rFonts w:asciiTheme="minorHAnsi" w:hAnsiTheme="minorHAnsi"/>
                          <w:smallCaps/>
                        </w:rPr>
                        <w:t xml:space="preserve">Pneumonia </w:t>
                      </w:r>
                      <w:r w:rsidR="005158E9">
                        <w:rPr>
                          <w:rFonts w:asciiTheme="minorHAnsi" w:hAnsiTheme="minorHAnsi"/>
                          <w:smallCaps/>
                        </w:rPr>
                        <w:t xml:space="preserve">in </w:t>
                      </w:r>
                      <w:r w:rsidR="000124C7">
                        <w:rPr>
                          <w:rFonts w:asciiTheme="minorHAnsi" w:hAnsiTheme="minorHAnsi"/>
                          <w:smallCaps/>
                        </w:rPr>
                        <w:t>C</w:t>
                      </w:r>
                      <w:r w:rsidR="005158E9">
                        <w:rPr>
                          <w:rFonts w:asciiTheme="minorHAnsi" w:hAnsiTheme="minorHAnsi"/>
                          <w:smallCaps/>
                        </w:rPr>
                        <w:t>alves</w:t>
                      </w:r>
                      <w:r w:rsidR="00AE2473">
                        <w:rPr>
                          <w:rFonts w:asciiTheme="minorHAnsi" w:hAnsiTheme="minorHAnsi"/>
                          <w:smallCaps/>
                        </w:rPr>
                        <w:t xml:space="preserve"> </w:t>
                      </w:r>
                      <w:r w:rsidR="005D37E0">
                        <w:rPr>
                          <w:rFonts w:asciiTheme="minorHAnsi" w:hAnsiTheme="minorHAnsi"/>
                          <w:smallCaps/>
                        </w:rPr>
                        <w:t>–</w:t>
                      </w:r>
                      <w:r w:rsidR="006B6546" w:rsidRPr="00B76BF8">
                        <w:rPr>
                          <w:rFonts w:asciiTheme="minorHAnsi" w:hAnsiTheme="minorHAnsi"/>
                        </w:rPr>
                        <w:t xml:space="preserve"> </w:t>
                      </w:r>
                      <w:r w:rsidR="005158E9">
                        <w:rPr>
                          <w:rFonts w:asciiTheme="minorHAnsi" w:hAnsiTheme="minorHAnsi"/>
                        </w:rPr>
                        <w:t>5</w:t>
                      </w:r>
                    </w:p>
                    <w:p w14:paraId="3EB668B6" w14:textId="0BAEE40D" w:rsidR="001A04DB" w:rsidRDefault="005158E9" w:rsidP="0073577B">
                      <w:pPr>
                        <w:widowControl w:val="0"/>
                        <w:spacing w:after="120"/>
                        <w:ind w:right="20"/>
                        <w:rPr>
                          <w:rFonts w:asciiTheme="minorHAnsi" w:hAnsiTheme="minorHAnsi"/>
                        </w:rPr>
                      </w:pPr>
                      <w:r>
                        <w:rPr>
                          <w:rFonts w:asciiTheme="minorHAnsi" w:hAnsiTheme="minorHAnsi"/>
                          <w:smallCaps/>
                        </w:rPr>
                        <w:t xml:space="preserve">CAHFS and </w:t>
                      </w:r>
                      <w:r w:rsidR="000124C7">
                        <w:rPr>
                          <w:rFonts w:asciiTheme="minorHAnsi" w:hAnsiTheme="minorHAnsi"/>
                          <w:smallCaps/>
                        </w:rPr>
                        <w:t>A</w:t>
                      </w:r>
                      <w:r>
                        <w:rPr>
                          <w:rFonts w:asciiTheme="minorHAnsi" w:hAnsiTheme="minorHAnsi"/>
                          <w:smallCaps/>
                        </w:rPr>
                        <w:t xml:space="preserve">nimal </w:t>
                      </w:r>
                      <w:r w:rsidR="000124C7">
                        <w:rPr>
                          <w:rFonts w:asciiTheme="minorHAnsi" w:hAnsiTheme="minorHAnsi"/>
                          <w:smallCaps/>
                        </w:rPr>
                        <w:t>D</w:t>
                      </w:r>
                      <w:r>
                        <w:rPr>
                          <w:rFonts w:asciiTheme="minorHAnsi" w:hAnsiTheme="minorHAnsi"/>
                          <w:smallCaps/>
                        </w:rPr>
                        <w:t>isease</w:t>
                      </w:r>
                      <w:r w:rsidR="00A72562" w:rsidRPr="00B76BF8">
                        <w:rPr>
                          <w:rFonts w:asciiTheme="minorHAnsi" w:hAnsiTheme="minorHAnsi"/>
                          <w:smallCaps/>
                        </w:rPr>
                        <w:t xml:space="preserve"> –</w:t>
                      </w:r>
                      <w:r w:rsidR="006D03E2" w:rsidRPr="00B76BF8">
                        <w:rPr>
                          <w:rFonts w:asciiTheme="minorHAnsi" w:hAnsiTheme="minorHAnsi"/>
                        </w:rPr>
                        <w:t xml:space="preserve"> </w:t>
                      </w:r>
                      <w:r>
                        <w:rPr>
                          <w:rFonts w:asciiTheme="minorHAnsi" w:hAnsiTheme="minorHAnsi"/>
                        </w:rPr>
                        <w:t>6</w:t>
                      </w:r>
                    </w:p>
                    <w:p w14:paraId="4515099A" w14:textId="725FD3E9" w:rsidR="005158E9" w:rsidRPr="005158E9" w:rsidRDefault="005158E9" w:rsidP="0073577B">
                      <w:pPr>
                        <w:widowControl w:val="0"/>
                        <w:spacing w:after="120"/>
                        <w:ind w:right="20"/>
                        <w:rPr>
                          <w:rFonts w:asciiTheme="minorHAnsi" w:hAnsiTheme="minorHAnsi"/>
                          <w:smallCaps/>
                        </w:rPr>
                      </w:pPr>
                      <w:r w:rsidRPr="005158E9">
                        <w:rPr>
                          <w:rFonts w:asciiTheme="minorHAnsi" w:hAnsiTheme="minorHAnsi"/>
                          <w:smallCaps/>
                        </w:rPr>
                        <w:t>C. Collar Retirement – 7</w:t>
                      </w:r>
                    </w:p>
                    <w:p w14:paraId="680D36CE" w14:textId="46E88129" w:rsidR="004E1C4B" w:rsidRPr="005158E9" w:rsidRDefault="000124C7" w:rsidP="004E1C4B">
                      <w:pPr>
                        <w:widowControl w:val="0"/>
                        <w:spacing w:after="360"/>
                        <w:ind w:right="14"/>
                        <w:rPr>
                          <w:rFonts w:asciiTheme="minorHAnsi" w:hAnsiTheme="minorHAnsi"/>
                          <w:smallCaps/>
                        </w:rPr>
                      </w:pPr>
                      <w:r>
                        <w:rPr>
                          <w:rFonts w:asciiTheme="minorHAnsi" w:hAnsiTheme="minorHAnsi"/>
                          <w:smallCaps/>
                        </w:rPr>
                        <w:t>Dairy Advisor Position R</w:t>
                      </w:r>
                      <w:r w:rsidR="005158E9" w:rsidRPr="005158E9">
                        <w:rPr>
                          <w:rFonts w:asciiTheme="minorHAnsi" w:hAnsiTheme="minorHAnsi"/>
                          <w:smallCaps/>
                        </w:rPr>
                        <w:t xml:space="preserve">ecruitments – 7 </w:t>
                      </w:r>
                    </w:p>
                    <w:p w14:paraId="3FFAB313" w14:textId="48A325BF" w:rsidR="001A04DB" w:rsidRPr="00643670" w:rsidRDefault="008102D7" w:rsidP="00643670">
                      <w:pPr>
                        <w:widowControl w:val="0"/>
                        <w:tabs>
                          <w:tab w:val="left" w:pos="-31680"/>
                        </w:tabs>
                        <w:spacing w:after="120"/>
                        <w:jc w:val="center"/>
                        <w:rPr>
                          <w:rFonts w:asciiTheme="minorHAnsi" w:hAnsiTheme="minorHAnsi"/>
                          <w:b/>
                          <w:bCs/>
                          <w:sz w:val="28"/>
                          <w:szCs w:val="28"/>
                        </w:rPr>
                      </w:pPr>
                      <w:r>
                        <w:rPr>
                          <w:rFonts w:asciiTheme="minorHAnsi" w:hAnsiTheme="minorHAnsi"/>
                          <w:b/>
                          <w:bCs/>
                          <w:sz w:val="28"/>
                          <w:szCs w:val="28"/>
                        </w:rPr>
                        <w:t>Newsletter E</w:t>
                      </w:r>
                      <w:r w:rsidR="001A04DB" w:rsidRPr="008102D7">
                        <w:rPr>
                          <w:rFonts w:asciiTheme="minorHAnsi" w:hAnsiTheme="minorHAnsi"/>
                          <w:b/>
                          <w:bCs/>
                          <w:sz w:val="28"/>
                          <w:szCs w:val="28"/>
                        </w:rPr>
                        <w:t>ditors:</w:t>
                      </w:r>
                    </w:p>
                    <w:p w14:paraId="0FB4A823" w14:textId="77777777" w:rsidR="001A04DB" w:rsidRPr="001E3308" w:rsidRDefault="001A04DB" w:rsidP="00124B08">
                      <w:pPr>
                        <w:widowControl w:val="0"/>
                        <w:tabs>
                          <w:tab w:val="left" w:pos="-31680"/>
                        </w:tabs>
                        <w:rPr>
                          <w:rFonts w:asciiTheme="minorHAnsi" w:hAnsiTheme="minorHAnsi"/>
                          <w:b/>
                          <w:bCs/>
                        </w:rPr>
                      </w:pPr>
                      <w:r w:rsidRPr="001E3308">
                        <w:rPr>
                          <w:rFonts w:asciiTheme="minorHAnsi" w:hAnsiTheme="minorHAnsi"/>
                          <w:b/>
                          <w:bCs/>
                        </w:rPr>
                        <w:t>Jennifer Heguy</w:t>
                      </w:r>
                    </w:p>
                    <w:p w14:paraId="20A2FE17" w14:textId="77777777" w:rsidR="001A04DB" w:rsidRPr="001E3308" w:rsidRDefault="001A04DB" w:rsidP="00124B08">
                      <w:pPr>
                        <w:widowControl w:val="0"/>
                        <w:rPr>
                          <w:rFonts w:asciiTheme="minorHAnsi" w:hAnsiTheme="minorHAnsi"/>
                          <w:bCs/>
                        </w:rPr>
                      </w:pPr>
                      <w:r w:rsidRPr="001E3308">
                        <w:rPr>
                          <w:rFonts w:asciiTheme="minorHAnsi" w:hAnsiTheme="minorHAnsi"/>
                          <w:bCs/>
                        </w:rPr>
                        <w:t>UCCE Dairy Advisor</w:t>
                      </w:r>
                    </w:p>
                    <w:p w14:paraId="27FA74C0" w14:textId="7AE7818B" w:rsidR="001A04DB" w:rsidRPr="001E3308" w:rsidRDefault="00292334" w:rsidP="00124B08">
                      <w:pPr>
                        <w:widowControl w:val="0"/>
                        <w:rPr>
                          <w:rFonts w:asciiTheme="minorHAnsi" w:hAnsiTheme="minorHAnsi"/>
                          <w:bCs/>
                        </w:rPr>
                      </w:pPr>
                      <w:r w:rsidRPr="001E3308">
                        <w:rPr>
                          <w:rFonts w:asciiTheme="minorHAnsi" w:hAnsiTheme="minorHAnsi"/>
                          <w:bCs/>
                        </w:rPr>
                        <w:t>Merced/</w:t>
                      </w:r>
                      <w:r w:rsidR="001A04DB" w:rsidRPr="001E3308">
                        <w:rPr>
                          <w:rFonts w:asciiTheme="minorHAnsi" w:hAnsiTheme="minorHAnsi"/>
                          <w:bCs/>
                        </w:rPr>
                        <w:t xml:space="preserve">Stanislaus/San Joaquin </w:t>
                      </w:r>
                    </w:p>
                    <w:p w14:paraId="5536B05E" w14:textId="4105620B" w:rsidR="000D2C1E" w:rsidRPr="00185F15" w:rsidRDefault="000D0D25" w:rsidP="00124B08">
                      <w:pPr>
                        <w:widowControl w:val="0"/>
                        <w:rPr>
                          <w:rFonts w:asciiTheme="minorHAnsi" w:hAnsiTheme="minorHAnsi"/>
                        </w:rPr>
                      </w:pPr>
                      <w:r w:rsidRPr="00185F15">
                        <w:rPr>
                          <w:rFonts w:asciiTheme="minorHAnsi" w:hAnsiTheme="minorHAnsi"/>
                        </w:rPr>
                        <w:t>jmheguy@ucdavis.edu</w:t>
                      </w:r>
                      <w:hyperlink r:id="rId11" w:history="1"/>
                    </w:p>
                    <w:p w14:paraId="7AB5B119" w14:textId="2E18E203" w:rsidR="001A04DB" w:rsidRPr="00643670" w:rsidRDefault="001A04DB" w:rsidP="00124B08">
                      <w:pPr>
                        <w:widowControl w:val="0"/>
                        <w:rPr>
                          <w:rFonts w:asciiTheme="minorHAnsi" w:hAnsiTheme="minorHAnsi"/>
                          <w:lang w:val="es-MX"/>
                        </w:rPr>
                      </w:pPr>
                      <w:r w:rsidRPr="00643670">
                        <w:rPr>
                          <w:rFonts w:asciiTheme="minorHAnsi" w:hAnsiTheme="minorHAnsi"/>
                          <w:lang w:val="es-MX"/>
                        </w:rPr>
                        <w:t>209-525-6800</w:t>
                      </w:r>
                    </w:p>
                    <w:p w14:paraId="275806E4" w14:textId="12FAF08C" w:rsidR="001A04DB" w:rsidRPr="001E3308" w:rsidRDefault="007F00E2" w:rsidP="00124B08">
                      <w:pPr>
                        <w:widowControl w:val="0"/>
                        <w:spacing w:before="120"/>
                        <w:rPr>
                          <w:rFonts w:asciiTheme="minorHAnsi" w:hAnsiTheme="minorHAnsi"/>
                          <w:b/>
                          <w:bCs/>
                          <w:lang w:val="es-ES_tradnl"/>
                        </w:rPr>
                      </w:pPr>
                      <w:r w:rsidRPr="001E3308">
                        <w:rPr>
                          <w:rFonts w:asciiTheme="minorHAnsi" w:hAnsiTheme="minorHAnsi"/>
                          <w:b/>
                          <w:bCs/>
                          <w:lang w:val="es-ES_tradnl"/>
                        </w:rPr>
                        <w:t xml:space="preserve">Dr. </w:t>
                      </w:r>
                      <w:r w:rsidR="001A04DB" w:rsidRPr="001E3308">
                        <w:rPr>
                          <w:rFonts w:asciiTheme="minorHAnsi" w:hAnsiTheme="minorHAnsi"/>
                          <w:b/>
                          <w:bCs/>
                          <w:lang w:val="es-ES_tradnl"/>
                        </w:rPr>
                        <w:t>Noelia Silva-del-Rio</w:t>
                      </w:r>
                    </w:p>
                    <w:p w14:paraId="770D2793" w14:textId="77777777" w:rsidR="001A04DB" w:rsidRPr="001E3308" w:rsidRDefault="001A04DB" w:rsidP="00124B08">
                      <w:pPr>
                        <w:widowControl w:val="0"/>
                        <w:rPr>
                          <w:rFonts w:asciiTheme="minorHAnsi" w:hAnsiTheme="minorHAnsi"/>
                          <w:bCs/>
                        </w:rPr>
                      </w:pPr>
                      <w:r w:rsidRPr="001E3308">
                        <w:rPr>
                          <w:rFonts w:asciiTheme="minorHAnsi" w:hAnsiTheme="minorHAnsi"/>
                          <w:bCs/>
                        </w:rPr>
                        <w:t>Dairy Production Medicine Specialist, VMTRC</w:t>
                      </w:r>
                    </w:p>
                    <w:p w14:paraId="4EB42EEF" w14:textId="77777777" w:rsidR="001A04DB" w:rsidRPr="001E3308" w:rsidRDefault="00020B60" w:rsidP="00124B08">
                      <w:pPr>
                        <w:widowControl w:val="0"/>
                        <w:tabs>
                          <w:tab w:val="left" w:pos="-31680"/>
                          <w:tab w:val="left" w:pos="0"/>
                        </w:tabs>
                        <w:rPr>
                          <w:rFonts w:asciiTheme="minorHAnsi" w:hAnsiTheme="minorHAnsi"/>
                        </w:rPr>
                      </w:pPr>
                      <w:hyperlink r:id="rId12" w:history="1">
                        <w:r w:rsidR="001A04DB" w:rsidRPr="001E3308">
                          <w:rPr>
                            <w:rStyle w:val="Hyperlink"/>
                            <w:rFonts w:asciiTheme="minorHAnsi" w:eastAsiaTheme="majorEastAsia" w:hAnsiTheme="minorHAnsi"/>
                          </w:rPr>
                          <w:t>nsilvadelrio@ucdavis.edu</w:t>
                        </w:r>
                      </w:hyperlink>
                    </w:p>
                    <w:p w14:paraId="71795C77" w14:textId="77777777" w:rsidR="001A04DB" w:rsidRPr="001E3308" w:rsidRDefault="001A04DB" w:rsidP="00124B08">
                      <w:pPr>
                        <w:widowControl w:val="0"/>
                        <w:tabs>
                          <w:tab w:val="left" w:pos="-31680"/>
                          <w:tab w:val="left" w:pos="0"/>
                        </w:tabs>
                        <w:spacing w:line="273" w:lineRule="auto"/>
                        <w:rPr>
                          <w:rFonts w:asciiTheme="minorHAnsi" w:hAnsiTheme="minorHAnsi"/>
                          <w:lang w:val="es-ES_tradnl"/>
                        </w:rPr>
                      </w:pPr>
                      <w:r w:rsidRPr="001E3308">
                        <w:rPr>
                          <w:rFonts w:asciiTheme="minorHAnsi" w:hAnsiTheme="minorHAnsi"/>
                          <w:lang w:val="es-ES_tradnl"/>
                        </w:rPr>
                        <w:t>559-688-1731</w:t>
                      </w:r>
                    </w:p>
                  </w:txbxContent>
                </v:textbox>
                <w10:wrap type="tight" anchorx="margin" anchory="margin"/>
              </v:roundrect>
            </w:pict>
          </mc:Fallback>
        </mc:AlternateContent>
      </w:r>
      <w:r w:rsidR="00A30457" w:rsidRPr="00296B26">
        <w:rPr>
          <w:rFonts w:asciiTheme="minorHAnsi" w:hAnsiTheme="minorHAnsi"/>
          <w:b/>
          <w:sz w:val="28"/>
          <w:szCs w:val="28"/>
        </w:rPr>
        <w:t>Preparing for El Niño</w:t>
      </w:r>
    </w:p>
    <w:p w14:paraId="19B8E229" w14:textId="23348FA4" w:rsidR="00A30457" w:rsidRDefault="00A30457" w:rsidP="002E643B">
      <w:pPr>
        <w:jc w:val="center"/>
        <w:rPr>
          <w:rFonts w:asciiTheme="minorHAnsi" w:hAnsiTheme="minorHAnsi"/>
          <w:i/>
        </w:rPr>
      </w:pPr>
      <w:r w:rsidRPr="005D0537">
        <w:rPr>
          <w:rFonts w:asciiTheme="minorHAnsi" w:hAnsiTheme="minorHAnsi"/>
          <w:i/>
        </w:rPr>
        <w:t>Dr. Deanne Meyer, UCCE Livestock Waste Management Specialist, UC Davis</w:t>
      </w:r>
    </w:p>
    <w:p w14:paraId="12EF490E" w14:textId="6A76FB59" w:rsidR="005D0537" w:rsidRPr="005D0537" w:rsidRDefault="005D0537" w:rsidP="002E643B">
      <w:pPr>
        <w:rPr>
          <w:rFonts w:asciiTheme="minorHAnsi" w:hAnsiTheme="minorHAnsi"/>
          <w:i/>
        </w:rPr>
      </w:pPr>
    </w:p>
    <w:p w14:paraId="57A14F41" w14:textId="77777777" w:rsidR="00A30457" w:rsidRDefault="00A30457" w:rsidP="002E643B">
      <w:pPr>
        <w:rPr>
          <w:rFonts w:asciiTheme="minorHAnsi" w:hAnsiTheme="minorHAnsi"/>
        </w:rPr>
      </w:pPr>
      <w:r w:rsidRPr="005D0537">
        <w:rPr>
          <w:rFonts w:asciiTheme="minorHAnsi" w:hAnsiTheme="minorHAnsi"/>
        </w:rPr>
        <w:t>The meteorologists tell us we have an El Niño winter ahead of us.  In fact, it’s a big one from an El Niño perspective.  That doesn’t mean winter will arrive early. It merely means that winter is likely to be warmer and wetter for parts of California.  The 64 million dollar questions are where will it be wetter and how wet is wetter?  No easy answers are available.  Here’s what we know…Southern California typically gets pounded by El Niño.  The Central Valley may or may not get hit and every place within the Valley may not get hit even if the Valley gets abundant rain.   Where does that leave you?  If you’re in California preparation is essential.</w:t>
      </w:r>
    </w:p>
    <w:p w14:paraId="00D2663F" w14:textId="77777777" w:rsidR="005D0537" w:rsidRPr="005D0537" w:rsidRDefault="005D0537" w:rsidP="002E643B">
      <w:pPr>
        <w:rPr>
          <w:rFonts w:asciiTheme="minorHAnsi" w:hAnsiTheme="minorHAnsi"/>
        </w:rPr>
      </w:pPr>
    </w:p>
    <w:p w14:paraId="626A54F1" w14:textId="77777777" w:rsidR="00A30457" w:rsidRDefault="00A30457" w:rsidP="002E643B">
      <w:pPr>
        <w:rPr>
          <w:rFonts w:asciiTheme="minorHAnsi" w:hAnsiTheme="minorHAnsi"/>
        </w:rPr>
      </w:pPr>
      <w:r w:rsidRPr="005D0537">
        <w:rPr>
          <w:rFonts w:asciiTheme="minorHAnsi" w:hAnsiTheme="minorHAnsi"/>
          <w:b/>
        </w:rPr>
        <w:t>Read through your Operation and Maintenance Plan</w:t>
      </w:r>
      <w:r w:rsidRPr="005D0537">
        <w:rPr>
          <w:rFonts w:asciiTheme="minorHAnsi" w:hAnsiTheme="minorHAnsi"/>
        </w:rPr>
        <w:t xml:space="preserve"> for your facility.  This should provide a good starting point for an “it’s going to rain” check list - always a good thing to make when we haven’t seen rain in a bit.</w:t>
      </w:r>
    </w:p>
    <w:p w14:paraId="22A92F4B" w14:textId="77777777" w:rsidR="005D0537" w:rsidRPr="005D0537" w:rsidRDefault="005D0537" w:rsidP="002E643B">
      <w:pPr>
        <w:rPr>
          <w:rFonts w:asciiTheme="minorHAnsi" w:hAnsiTheme="minorHAnsi"/>
        </w:rPr>
      </w:pPr>
    </w:p>
    <w:p w14:paraId="244983B5" w14:textId="77777777" w:rsidR="00A30457" w:rsidRDefault="00A30457" w:rsidP="002E643B">
      <w:pPr>
        <w:rPr>
          <w:rFonts w:asciiTheme="minorHAnsi" w:hAnsiTheme="minorHAnsi"/>
        </w:rPr>
      </w:pPr>
      <w:r w:rsidRPr="005D0537">
        <w:rPr>
          <w:rFonts w:asciiTheme="minorHAnsi" w:hAnsiTheme="minorHAnsi"/>
          <w:b/>
        </w:rPr>
        <w:t>Clean and repair gutters:</w:t>
      </w:r>
      <w:r w:rsidRPr="005D0537">
        <w:rPr>
          <w:rFonts w:asciiTheme="minorHAnsi" w:hAnsiTheme="minorHAnsi"/>
        </w:rPr>
        <w:t xml:space="preserve">  Gutters work best when they’re free of debris and in one piece.  Walk through the facility and think about heavy rainfall.  Where will water flow from roofs?  Does it have a way to get collected and stored?  This is an especially important exercise if you’ve added any roofed or concrete surfaces in recent years (given we haven’t seen rain in what seems like forever).  If you can divert clean water from storage, that’s good. If not, plan to collect all rainwater that comes in contact with feed or manure nutrients.</w:t>
      </w:r>
    </w:p>
    <w:p w14:paraId="4F8810C3" w14:textId="77777777" w:rsidR="005D0537" w:rsidRPr="005D0537" w:rsidRDefault="005D0537" w:rsidP="002E643B">
      <w:pPr>
        <w:rPr>
          <w:rFonts w:asciiTheme="minorHAnsi" w:hAnsiTheme="minorHAnsi"/>
        </w:rPr>
      </w:pPr>
    </w:p>
    <w:p w14:paraId="334E8EA5" w14:textId="77777777" w:rsidR="00A30457" w:rsidRDefault="00A30457" w:rsidP="002E643B">
      <w:pPr>
        <w:rPr>
          <w:rFonts w:asciiTheme="minorHAnsi" w:hAnsiTheme="minorHAnsi"/>
        </w:rPr>
      </w:pPr>
      <w:r w:rsidRPr="005D0537">
        <w:rPr>
          <w:rFonts w:asciiTheme="minorHAnsi" w:hAnsiTheme="minorHAnsi"/>
          <w:b/>
        </w:rPr>
        <w:t>Clean corrals:</w:t>
      </w:r>
      <w:r w:rsidRPr="005D0537">
        <w:rPr>
          <w:rFonts w:asciiTheme="minorHAnsi" w:hAnsiTheme="minorHAnsi"/>
        </w:rPr>
        <w:t xml:space="preserve">  removing solid manure from corrals relocates nutrients. It’ll be important to have an earthen base and repair any potholes in corrals before rains set in.  Also, check the slope of corrals and be sure that water accumulating in the downslope area is able to be pumped out and transferred to storage lagoons. </w:t>
      </w:r>
    </w:p>
    <w:p w14:paraId="31F7D6E1" w14:textId="77777777" w:rsidR="005D0537" w:rsidRPr="005D0537" w:rsidRDefault="005D0537" w:rsidP="002E643B">
      <w:pPr>
        <w:rPr>
          <w:rFonts w:asciiTheme="minorHAnsi" w:hAnsiTheme="minorHAnsi"/>
        </w:rPr>
      </w:pPr>
    </w:p>
    <w:p w14:paraId="67C32C40" w14:textId="77777777" w:rsidR="00A30457" w:rsidRDefault="00A30457" w:rsidP="002E643B">
      <w:pPr>
        <w:rPr>
          <w:rFonts w:asciiTheme="minorHAnsi" w:hAnsiTheme="minorHAnsi"/>
        </w:rPr>
      </w:pPr>
      <w:r w:rsidRPr="005D0537">
        <w:rPr>
          <w:rFonts w:asciiTheme="minorHAnsi" w:hAnsiTheme="minorHAnsi"/>
          <w:b/>
        </w:rPr>
        <w:t xml:space="preserve">Cover stockpiled solid manure:  </w:t>
      </w:r>
      <w:r w:rsidRPr="005D0537">
        <w:rPr>
          <w:rFonts w:asciiTheme="minorHAnsi" w:hAnsiTheme="minorHAnsi"/>
        </w:rPr>
        <w:t>covering solid manure prevents rainwater from coming in contact with manure nutrients.  This is important to minimize potential erosion of stockpiled piles and also helps keep the nutrients in the pile.  You’ll likely need to collect the runoff and store it in a lagoon, but at least this will add very dilute water and not as many nutrients to your liquid system.  Also, for those dairies in the San Joaquin Valley it’s important to keep wet things wet, and dry things dry and under cover (Air District Rule 4570 measure).</w:t>
      </w:r>
    </w:p>
    <w:p w14:paraId="0BFB4338" w14:textId="77777777" w:rsidR="005D0537" w:rsidRPr="005D0537" w:rsidRDefault="005D0537" w:rsidP="002E643B">
      <w:pPr>
        <w:rPr>
          <w:rFonts w:asciiTheme="minorHAnsi" w:hAnsiTheme="minorHAnsi"/>
        </w:rPr>
      </w:pPr>
    </w:p>
    <w:p w14:paraId="45858B0F" w14:textId="77777777" w:rsidR="00A30457" w:rsidRDefault="00A30457" w:rsidP="002E643B">
      <w:pPr>
        <w:rPr>
          <w:rFonts w:asciiTheme="minorHAnsi" w:hAnsiTheme="minorHAnsi"/>
        </w:rPr>
      </w:pPr>
      <w:r w:rsidRPr="005D0537">
        <w:rPr>
          <w:rFonts w:asciiTheme="minorHAnsi" w:hAnsiTheme="minorHAnsi"/>
          <w:b/>
        </w:rPr>
        <w:t xml:space="preserve">Talk with your crop consultant NOW:  </w:t>
      </w:r>
      <w:r w:rsidRPr="005D0537">
        <w:rPr>
          <w:rFonts w:asciiTheme="minorHAnsi" w:hAnsiTheme="minorHAnsi"/>
        </w:rPr>
        <w:t xml:space="preserve">Understand your nutrient budget well enough now so that if heavy rains arrive and you need to apply nutrients to your fields, you’ll have a good understanding of your options.  </w:t>
      </w:r>
      <w:r w:rsidRPr="005D0537">
        <w:rPr>
          <w:rFonts w:asciiTheme="minorHAnsi" w:hAnsiTheme="minorHAnsi"/>
        </w:rPr>
        <w:lastRenderedPageBreak/>
        <w:t>You’ll likely want to sample your lagoons ahead of the application events to see if nutrients are diluted (or not) given the rainy season.</w:t>
      </w:r>
    </w:p>
    <w:p w14:paraId="414E67C7" w14:textId="77777777" w:rsidR="005D0537" w:rsidRPr="005D0537" w:rsidRDefault="005D0537" w:rsidP="002E643B">
      <w:pPr>
        <w:rPr>
          <w:rFonts w:asciiTheme="minorHAnsi" w:hAnsiTheme="minorHAnsi"/>
        </w:rPr>
      </w:pPr>
    </w:p>
    <w:p w14:paraId="01B9956E" w14:textId="0D36E8D0" w:rsidR="003265C5" w:rsidRPr="005D0537" w:rsidRDefault="00A30457" w:rsidP="002E643B">
      <w:pPr>
        <w:rPr>
          <w:rFonts w:asciiTheme="minorHAnsi" w:hAnsiTheme="minorHAnsi"/>
        </w:rPr>
      </w:pPr>
      <w:r w:rsidRPr="005D0537">
        <w:rPr>
          <w:rFonts w:asciiTheme="minorHAnsi" w:hAnsiTheme="minorHAnsi"/>
        </w:rPr>
        <w:t>Planning ahead is your best tool for El Niño!  If you do end up with a discharge be sure you contact the Regional Water Quality Control Board and conduct all necessary sampling.  You may also want to contact your local County dairy permitting authority.</w:t>
      </w:r>
    </w:p>
    <w:p w14:paraId="7DF0DF9D" w14:textId="77777777" w:rsidR="003265C5" w:rsidRDefault="003265C5" w:rsidP="002E643B">
      <w:pPr>
        <w:rPr>
          <w:rFonts w:asciiTheme="minorHAnsi" w:hAnsiTheme="minorHAnsi"/>
          <w:b/>
          <w:bCs/>
          <w:kern w:val="36"/>
        </w:rPr>
      </w:pPr>
    </w:p>
    <w:p w14:paraId="1C41F221" w14:textId="77777777" w:rsidR="00296B26" w:rsidRPr="005D0537" w:rsidRDefault="00296B26" w:rsidP="002E643B">
      <w:pPr>
        <w:rPr>
          <w:rFonts w:asciiTheme="minorHAnsi" w:hAnsiTheme="minorHAnsi"/>
          <w:b/>
          <w:bCs/>
          <w:kern w:val="36"/>
        </w:rPr>
      </w:pPr>
    </w:p>
    <w:p w14:paraId="07A79975" w14:textId="47A6481F" w:rsidR="00A30457" w:rsidRPr="00296B26" w:rsidRDefault="00A30457" w:rsidP="002E643B">
      <w:pPr>
        <w:jc w:val="center"/>
        <w:rPr>
          <w:rFonts w:asciiTheme="minorHAnsi" w:hAnsiTheme="minorHAnsi"/>
          <w:sz w:val="28"/>
          <w:szCs w:val="28"/>
        </w:rPr>
      </w:pPr>
      <w:r w:rsidRPr="00296B26">
        <w:rPr>
          <w:rFonts w:asciiTheme="minorHAnsi" w:hAnsiTheme="minorHAnsi"/>
          <w:b/>
          <w:bCs/>
          <w:kern w:val="36"/>
          <w:sz w:val="28"/>
          <w:szCs w:val="28"/>
        </w:rPr>
        <w:t>Managing Mud on Dairies</w:t>
      </w:r>
    </w:p>
    <w:p w14:paraId="43B6DE18" w14:textId="68742540" w:rsidR="00A30457" w:rsidRDefault="00A30457" w:rsidP="002E643B">
      <w:pPr>
        <w:shd w:val="clear" w:color="auto" w:fill="FFFFFF"/>
        <w:jc w:val="center"/>
        <w:rPr>
          <w:rFonts w:asciiTheme="minorHAnsi" w:hAnsiTheme="minorHAnsi"/>
          <w:i/>
        </w:rPr>
      </w:pPr>
      <w:r w:rsidRPr="005D0537">
        <w:rPr>
          <w:rFonts w:asciiTheme="minorHAnsi" w:hAnsiTheme="minorHAnsi"/>
          <w:i/>
        </w:rPr>
        <w:t>Dr. Michael Payne - Director, CDQAP</w:t>
      </w:r>
    </w:p>
    <w:p w14:paraId="718677F7" w14:textId="69570B1D" w:rsidR="005D0537" w:rsidRPr="005D0537" w:rsidRDefault="005D0537" w:rsidP="002E643B">
      <w:pPr>
        <w:shd w:val="clear" w:color="auto" w:fill="FFFFFF"/>
        <w:rPr>
          <w:rFonts w:asciiTheme="minorHAnsi" w:hAnsiTheme="minorHAnsi"/>
          <w:i/>
        </w:rPr>
      </w:pPr>
    </w:p>
    <w:p w14:paraId="59730839" w14:textId="05C27CE2" w:rsidR="00A30457" w:rsidRDefault="00A30457" w:rsidP="002E643B">
      <w:pPr>
        <w:shd w:val="clear" w:color="auto" w:fill="FFFFFF"/>
        <w:rPr>
          <w:rFonts w:asciiTheme="minorHAnsi" w:hAnsiTheme="minorHAnsi"/>
        </w:rPr>
      </w:pPr>
      <w:r w:rsidRPr="005D0537">
        <w:rPr>
          <w:rFonts w:asciiTheme="minorHAnsi" w:hAnsiTheme="minorHAnsi"/>
        </w:rPr>
        <w:t>Now is the time to manage corrals to reduce mud before El Niño is upon us.</w:t>
      </w:r>
      <w:r w:rsidR="002E643B">
        <w:rPr>
          <w:rFonts w:asciiTheme="minorHAnsi" w:hAnsiTheme="minorHAnsi"/>
        </w:rPr>
        <w:t xml:space="preserve"> </w:t>
      </w:r>
      <w:r w:rsidRPr="005D0537">
        <w:rPr>
          <w:rFonts w:asciiTheme="minorHAnsi" w:hAnsiTheme="minorHAnsi"/>
        </w:rPr>
        <w:t xml:space="preserve"> Relatively little research exists on the effects of mud on dairy cattle, but in one relevant study researchers estimated that for every inch of mud, dry matter intake (DMI) is reduced by 2.5%.</w:t>
      </w:r>
      <w:r w:rsidR="002E643B">
        <w:rPr>
          <w:rFonts w:asciiTheme="minorHAnsi" w:hAnsiTheme="minorHAnsi"/>
        </w:rPr>
        <w:t xml:space="preserve">  </w:t>
      </w:r>
      <w:r w:rsidRPr="005D0537">
        <w:rPr>
          <w:rFonts w:asciiTheme="minorHAnsi" w:hAnsiTheme="minorHAnsi"/>
        </w:rPr>
        <w:t>This observed correlation between increasing mud and decreasing DMI should predict a concurrent decrease in milk production.  In fact, in a separate University of California (UC) study, there was a significant association between increasing precipitation and reduced test day milk, particularly for dairies where cows were housed outside without shelter.</w:t>
      </w:r>
    </w:p>
    <w:p w14:paraId="77F00C1D" w14:textId="77777777" w:rsidR="005D0537" w:rsidRPr="005D0537" w:rsidRDefault="005D0537" w:rsidP="002E643B">
      <w:pPr>
        <w:shd w:val="clear" w:color="auto" w:fill="FFFFFF"/>
        <w:rPr>
          <w:rFonts w:asciiTheme="minorHAnsi" w:hAnsiTheme="minorHAnsi"/>
        </w:rPr>
      </w:pPr>
    </w:p>
    <w:p w14:paraId="2D0F53D1" w14:textId="0FAEA445" w:rsidR="00A30457" w:rsidRDefault="00A30457" w:rsidP="002E643B">
      <w:pPr>
        <w:shd w:val="clear" w:color="auto" w:fill="FFFFFF"/>
        <w:rPr>
          <w:rFonts w:asciiTheme="minorHAnsi" w:hAnsiTheme="minorHAnsi"/>
        </w:rPr>
      </w:pPr>
      <w:r w:rsidRPr="005D0537">
        <w:rPr>
          <w:rFonts w:asciiTheme="minorHAnsi" w:hAnsiTheme="minorHAnsi"/>
        </w:rPr>
        <w:t>Cows will be more reluctant to make their way to the feed alley if they have to walk through mud. When they do walk to the feed apron, depending on the depth of the mud, they can expend significantly more energy doing so.</w:t>
      </w:r>
      <w:r w:rsidR="002E643B">
        <w:rPr>
          <w:rFonts w:asciiTheme="minorHAnsi" w:hAnsiTheme="minorHAnsi"/>
        </w:rPr>
        <w:t xml:space="preserve"> </w:t>
      </w:r>
      <w:r w:rsidRPr="005D0537">
        <w:rPr>
          <w:rFonts w:asciiTheme="minorHAnsi" w:hAnsiTheme="minorHAnsi"/>
        </w:rPr>
        <w:t xml:space="preserve"> Cows also require increased energy requirements if forced to lay in wet environments and cows will spend less time laying down altogether. </w:t>
      </w:r>
      <w:r w:rsidR="002E643B">
        <w:rPr>
          <w:rFonts w:asciiTheme="minorHAnsi" w:hAnsiTheme="minorHAnsi"/>
        </w:rPr>
        <w:t xml:space="preserve"> </w:t>
      </w:r>
      <w:r w:rsidRPr="005D0537">
        <w:rPr>
          <w:rFonts w:asciiTheme="minorHAnsi" w:hAnsiTheme="minorHAnsi"/>
        </w:rPr>
        <w:t xml:space="preserve">During research conducted by UC, cows even preferred to lie on concrete rather than in muddy areas. </w:t>
      </w:r>
      <w:r w:rsidR="002E643B">
        <w:rPr>
          <w:rFonts w:asciiTheme="minorHAnsi" w:hAnsiTheme="minorHAnsi"/>
        </w:rPr>
        <w:t xml:space="preserve"> </w:t>
      </w:r>
      <w:r w:rsidRPr="005D0537">
        <w:rPr>
          <w:rFonts w:asciiTheme="minorHAnsi" w:hAnsiTheme="minorHAnsi"/>
        </w:rPr>
        <w:t xml:space="preserve">Reluctance to transverse muddy areas may lead to cows eating fewer and larger meals (slug feeding) which may increase incidence of rumen acidosis, laminitis and displaced </w:t>
      </w:r>
      <w:proofErr w:type="spellStart"/>
      <w:r w:rsidRPr="005D0537">
        <w:rPr>
          <w:rFonts w:asciiTheme="minorHAnsi" w:hAnsiTheme="minorHAnsi"/>
        </w:rPr>
        <w:t>abomasums</w:t>
      </w:r>
      <w:proofErr w:type="spellEnd"/>
      <w:r w:rsidRPr="005D0537">
        <w:rPr>
          <w:rFonts w:asciiTheme="minorHAnsi" w:hAnsiTheme="minorHAnsi"/>
        </w:rPr>
        <w:t>.</w:t>
      </w:r>
      <w:r w:rsidR="002E643B">
        <w:rPr>
          <w:rFonts w:asciiTheme="minorHAnsi" w:hAnsiTheme="minorHAnsi"/>
        </w:rPr>
        <w:t xml:space="preserve"> </w:t>
      </w:r>
      <w:r w:rsidRPr="005D0537">
        <w:rPr>
          <w:rFonts w:asciiTheme="minorHAnsi" w:hAnsiTheme="minorHAnsi"/>
        </w:rPr>
        <w:t xml:space="preserve"> Mud and lack of cleanliness associated with wet environments has been linked to increases in </w:t>
      </w:r>
      <w:hyperlink r:id="rId13" w:tgtFrame="_blank" w:history="1">
        <w:r w:rsidRPr="005D0537">
          <w:rPr>
            <w:rFonts w:asciiTheme="minorHAnsi" w:hAnsiTheme="minorHAnsi"/>
          </w:rPr>
          <w:t>mastitis</w:t>
        </w:r>
      </w:hyperlink>
      <w:r w:rsidRPr="005D0537">
        <w:rPr>
          <w:rFonts w:asciiTheme="minorHAnsi" w:hAnsiTheme="minorHAnsi"/>
        </w:rPr>
        <w:t xml:space="preserve"> and metritis. Wet conditions contribute to softer hooves and an increase in lameness.  </w:t>
      </w:r>
    </w:p>
    <w:p w14:paraId="4F0DB809" w14:textId="77777777" w:rsidR="005D0537" w:rsidRPr="005D0537" w:rsidRDefault="005D0537" w:rsidP="002E643B">
      <w:pPr>
        <w:shd w:val="clear" w:color="auto" w:fill="FFFFFF"/>
        <w:rPr>
          <w:rFonts w:asciiTheme="minorHAnsi" w:hAnsiTheme="minorHAnsi"/>
        </w:rPr>
      </w:pPr>
    </w:p>
    <w:p w14:paraId="6B82652F" w14:textId="77777777" w:rsidR="00A30457" w:rsidRPr="005D0537" w:rsidRDefault="00A30457" w:rsidP="002E643B">
      <w:pPr>
        <w:shd w:val="clear" w:color="auto" w:fill="FFFFFF"/>
        <w:rPr>
          <w:rFonts w:asciiTheme="minorHAnsi" w:hAnsiTheme="minorHAnsi"/>
          <w:b/>
          <w:bCs/>
        </w:rPr>
      </w:pPr>
      <w:r w:rsidRPr="005D0537">
        <w:rPr>
          <w:rFonts w:asciiTheme="minorHAnsi" w:hAnsiTheme="minorHAnsi"/>
          <w:b/>
          <w:bCs/>
        </w:rPr>
        <w:t>Corral Management to Prevent Mud</w:t>
      </w:r>
    </w:p>
    <w:p w14:paraId="237D2231" w14:textId="7FC91E1B" w:rsidR="00A30457" w:rsidRDefault="00A30457" w:rsidP="002E643B">
      <w:pPr>
        <w:shd w:val="clear" w:color="auto" w:fill="FFFFFF"/>
        <w:rPr>
          <w:rFonts w:asciiTheme="minorHAnsi" w:hAnsiTheme="minorHAnsi"/>
        </w:rPr>
      </w:pPr>
      <w:r w:rsidRPr="005D0537">
        <w:rPr>
          <w:rFonts w:asciiTheme="minorHAnsi" w:hAnsiTheme="minorHAnsi"/>
          <w:u w:val="single"/>
        </w:rPr>
        <w:t>General-</w:t>
      </w:r>
      <w:r w:rsidRPr="005D0537">
        <w:rPr>
          <w:rFonts w:asciiTheme="minorHAnsi" w:hAnsiTheme="minorHAnsi"/>
        </w:rPr>
        <w:t xml:space="preserve"> Most corrals can be maintained at a minimal cost using some basic practices. In particular and as described below, diversion of outside rain water and regular scraping can typically be performed with existing equipment and labor. </w:t>
      </w:r>
      <w:r w:rsidR="002E643B">
        <w:rPr>
          <w:rFonts w:asciiTheme="minorHAnsi" w:hAnsiTheme="minorHAnsi"/>
        </w:rPr>
        <w:t xml:space="preserve"> </w:t>
      </w:r>
      <w:r w:rsidRPr="005D0537">
        <w:rPr>
          <w:rFonts w:asciiTheme="minorHAnsi" w:hAnsiTheme="minorHAnsi"/>
        </w:rPr>
        <w:t xml:space="preserve">Most mud problems can be managed simply by creating adequate slopes and drainage and regular manure removal. </w:t>
      </w:r>
      <w:r w:rsidR="002E643B">
        <w:rPr>
          <w:rFonts w:asciiTheme="minorHAnsi" w:hAnsiTheme="minorHAnsi"/>
        </w:rPr>
        <w:t xml:space="preserve"> </w:t>
      </w:r>
      <w:r w:rsidRPr="005D0537">
        <w:rPr>
          <w:rFonts w:asciiTheme="minorHAnsi" w:hAnsiTheme="minorHAnsi"/>
        </w:rPr>
        <w:t xml:space="preserve">For many dairies, soil stabilization with wood chips, gravel, road base, fly ash, concrete etc., may only be required in high-traffic lanes, feed alleys and around watering troughs. </w:t>
      </w:r>
    </w:p>
    <w:p w14:paraId="5C5A02B7" w14:textId="77777777" w:rsidR="005D0537" w:rsidRPr="005D0537" w:rsidRDefault="005D0537" w:rsidP="002E643B">
      <w:pPr>
        <w:shd w:val="clear" w:color="auto" w:fill="FFFFFF"/>
        <w:rPr>
          <w:rFonts w:asciiTheme="minorHAnsi" w:hAnsiTheme="minorHAnsi"/>
          <w:b/>
          <w:bCs/>
        </w:rPr>
      </w:pPr>
    </w:p>
    <w:p w14:paraId="12957E02" w14:textId="3E3028CF" w:rsidR="00A30457" w:rsidRDefault="00736F8D" w:rsidP="002E643B">
      <w:pPr>
        <w:shd w:val="clear" w:color="auto" w:fill="FFFFFF"/>
        <w:rPr>
          <w:rFonts w:asciiTheme="minorHAnsi" w:hAnsiTheme="minorHAnsi"/>
        </w:rPr>
      </w:pPr>
      <w:r>
        <w:rPr>
          <w:rFonts w:asciiTheme="minorHAnsi" w:hAnsiTheme="minorHAnsi"/>
          <w:noProof/>
        </w:rPr>
        <w:drawing>
          <wp:anchor distT="0" distB="0" distL="114300" distR="114300" simplePos="0" relativeHeight="251716608" behindDoc="0" locked="0" layoutInCell="1" allowOverlap="1" wp14:anchorId="72A794E9" wp14:editId="0181386E">
            <wp:simplePos x="0" y="0"/>
            <wp:positionH relativeFrom="margin">
              <wp:posOffset>4814570</wp:posOffset>
            </wp:positionH>
            <wp:positionV relativeFrom="margin">
              <wp:posOffset>7409815</wp:posOffset>
            </wp:positionV>
            <wp:extent cx="2072640" cy="1554480"/>
            <wp:effectExtent l="19050" t="19050" r="2286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ed corr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a:ln w="6350">
                      <a:solidFill>
                        <a:schemeClr val="tx1"/>
                      </a:solidFill>
                    </a:ln>
                  </pic:spPr>
                </pic:pic>
              </a:graphicData>
            </a:graphic>
          </wp:anchor>
        </w:drawing>
      </w:r>
      <w:r w:rsidR="00A30457" w:rsidRPr="005D0537">
        <w:rPr>
          <w:rFonts w:asciiTheme="minorHAnsi" w:hAnsiTheme="minorHAnsi"/>
        </w:rPr>
        <w:t xml:space="preserve">Corrals can be managed to prevent mud, but </w:t>
      </w:r>
      <w:r w:rsidR="00A30457" w:rsidRPr="005D0537">
        <w:rPr>
          <w:rFonts w:asciiTheme="minorHAnsi" w:hAnsiTheme="minorHAnsi"/>
          <w:i/>
          <w:iCs/>
        </w:rPr>
        <w:t>correcting</w:t>
      </w:r>
      <w:r w:rsidR="00A30457" w:rsidRPr="005D0537">
        <w:rPr>
          <w:rFonts w:asciiTheme="minorHAnsi" w:hAnsiTheme="minorHAnsi"/>
        </w:rPr>
        <w:t xml:space="preserve"> mud problems can be difficult if not impossible during the winter, after the soil has been saturated by rain. </w:t>
      </w:r>
      <w:r w:rsidR="002E643B">
        <w:rPr>
          <w:rFonts w:asciiTheme="minorHAnsi" w:hAnsiTheme="minorHAnsi"/>
        </w:rPr>
        <w:t xml:space="preserve"> </w:t>
      </w:r>
      <w:r w:rsidR="00A30457" w:rsidRPr="005D0537">
        <w:rPr>
          <w:rFonts w:asciiTheme="minorHAnsi" w:hAnsiTheme="minorHAnsi"/>
        </w:rPr>
        <w:t xml:space="preserve">For that reason it is important to repair, resurface, re-slope and re-compact the corrals during the dry months. </w:t>
      </w:r>
      <w:r w:rsidR="002E643B">
        <w:rPr>
          <w:rFonts w:asciiTheme="minorHAnsi" w:hAnsiTheme="minorHAnsi"/>
        </w:rPr>
        <w:t xml:space="preserve"> </w:t>
      </w:r>
      <w:r w:rsidR="00A30457" w:rsidRPr="005D0537">
        <w:rPr>
          <w:rFonts w:asciiTheme="minorHAnsi" w:hAnsiTheme="minorHAnsi"/>
        </w:rPr>
        <w:t>A useful mindset reported by some successful dry-lot producers is that corral management and grooming needs as much attention as that given to free-stall management and grooming.</w:t>
      </w:r>
      <w:r w:rsidR="002E643B">
        <w:rPr>
          <w:rFonts w:asciiTheme="minorHAnsi" w:hAnsiTheme="minorHAnsi"/>
        </w:rPr>
        <w:t xml:space="preserve"> </w:t>
      </w:r>
      <w:r w:rsidR="00A30457" w:rsidRPr="005D0537">
        <w:rPr>
          <w:rFonts w:asciiTheme="minorHAnsi" w:hAnsiTheme="minorHAnsi"/>
        </w:rPr>
        <w:t xml:space="preserve"> </w:t>
      </w:r>
      <w:hyperlink r:id="rId15" w:tgtFrame="_blank" w:history="1">
        <w:r w:rsidR="00A30457" w:rsidRPr="005D0537">
          <w:rPr>
            <w:rFonts w:asciiTheme="minorHAnsi" w:hAnsiTheme="minorHAnsi"/>
          </w:rPr>
          <w:t>Good corral management</w:t>
        </w:r>
      </w:hyperlink>
      <w:r w:rsidR="00A30457" w:rsidRPr="005D0537">
        <w:rPr>
          <w:rFonts w:asciiTheme="minorHAnsi" w:hAnsiTheme="minorHAnsi"/>
        </w:rPr>
        <w:t xml:space="preserve"> includes attention to water diversion, routine grooming, corral sloping and drainage, and loafing mounds.  </w:t>
      </w:r>
    </w:p>
    <w:p w14:paraId="04271155" w14:textId="7FD2345F" w:rsidR="005D0537" w:rsidRPr="005D0537" w:rsidRDefault="005D0537" w:rsidP="002E643B">
      <w:pPr>
        <w:shd w:val="clear" w:color="auto" w:fill="FFFFFF"/>
        <w:rPr>
          <w:rFonts w:asciiTheme="minorHAnsi" w:hAnsiTheme="minorHAnsi"/>
        </w:rPr>
      </w:pPr>
    </w:p>
    <w:p w14:paraId="0C0FBBCA" w14:textId="262BDBB8" w:rsidR="00A30457" w:rsidRDefault="00A30457" w:rsidP="002E643B">
      <w:pPr>
        <w:shd w:val="clear" w:color="auto" w:fill="FFFFFF"/>
        <w:rPr>
          <w:rFonts w:asciiTheme="minorHAnsi" w:hAnsiTheme="minorHAnsi"/>
        </w:rPr>
      </w:pPr>
      <w:r w:rsidRPr="005D0537">
        <w:rPr>
          <w:rFonts w:asciiTheme="minorHAnsi" w:hAnsiTheme="minorHAnsi"/>
          <w:u w:val="single"/>
        </w:rPr>
        <w:t>Routine Scraping/Grooming of Corrals</w:t>
      </w:r>
      <w:r w:rsidRPr="005D0537">
        <w:rPr>
          <w:rFonts w:asciiTheme="minorHAnsi" w:hAnsiTheme="minorHAnsi"/>
        </w:rPr>
        <w:t xml:space="preserve"> – Manure greatly increases the water holding capacity (and softening) of soil; Midwest feedlot managers actually sometimes </w:t>
      </w:r>
      <w:hyperlink r:id="rId16" w:tgtFrame="_blank" w:history="1">
        <w:r w:rsidRPr="005D0537">
          <w:rPr>
            <w:rFonts w:asciiTheme="minorHAnsi" w:hAnsiTheme="minorHAnsi"/>
          </w:rPr>
          <w:t>refer to the top layer of manure and soil as “sponge”</w:t>
        </w:r>
      </w:hyperlink>
      <w:r w:rsidRPr="005D0537">
        <w:rPr>
          <w:rFonts w:asciiTheme="minorHAnsi" w:hAnsiTheme="minorHAnsi"/>
        </w:rPr>
        <w:t xml:space="preserve">. </w:t>
      </w:r>
      <w:r w:rsidR="002E643B">
        <w:rPr>
          <w:rFonts w:asciiTheme="minorHAnsi" w:hAnsiTheme="minorHAnsi"/>
        </w:rPr>
        <w:t xml:space="preserve"> </w:t>
      </w:r>
      <w:r w:rsidRPr="005D0537">
        <w:rPr>
          <w:rFonts w:asciiTheme="minorHAnsi" w:hAnsiTheme="minorHAnsi"/>
        </w:rPr>
        <w:t>For this reason, light but regular scraping throughout the year is essential.</w:t>
      </w:r>
      <w:r w:rsidR="002E643B">
        <w:rPr>
          <w:rFonts w:asciiTheme="minorHAnsi" w:hAnsiTheme="minorHAnsi"/>
        </w:rPr>
        <w:t xml:space="preserve"> </w:t>
      </w:r>
      <w:r w:rsidRPr="005D0537">
        <w:rPr>
          <w:rFonts w:asciiTheme="minorHAnsi" w:hAnsiTheme="minorHAnsi"/>
        </w:rPr>
        <w:t xml:space="preserve"> Use of a box scraper or similar implement is preferable to use of a front end loader to prevent gouging the corral surface and disrupting the slope.</w:t>
      </w:r>
      <w:r w:rsidR="002E643B">
        <w:rPr>
          <w:rFonts w:asciiTheme="minorHAnsi" w:hAnsiTheme="minorHAnsi"/>
        </w:rPr>
        <w:t xml:space="preserve"> </w:t>
      </w:r>
      <w:r w:rsidRPr="005D0537">
        <w:rPr>
          <w:rFonts w:asciiTheme="minorHAnsi" w:hAnsiTheme="minorHAnsi"/>
        </w:rPr>
        <w:t xml:space="preserve"> </w:t>
      </w:r>
      <w:hyperlink r:id="rId17" w:tgtFrame="_blank" w:history="1">
        <w:r w:rsidRPr="005D0537">
          <w:rPr>
            <w:rFonts w:asciiTheme="minorHAnsi" w:hAnsiTheme="minorHAnsi"/>
          </w:rPr>
          <w:t>One trick</w:t>
        </w:r>
      </w:hyperlink>
      <w:r w:rsidRPr="005D0537">
        <w:rPr>
          <w:rFonts w:asciiTheme="minorHAnsi" w:hAnsiTheme="minorHAnsi"/>
        </w:rPr>
        <w:t xml:space="preserve"> beef feedlot managers have used to prevent employees from scraping too deeply is to use a screwdriver to measure the depth of the compacted manure and set the scraping implement accordingly.   </w:t>
      </w:r>
    </w:p>
    <w:p w14:paraId="56470325" w14:textId="77777777" w:rsidR="005D0537" w:rsidRPr="005D0537" w:rsidRDefault="005D0537" w:rsidP="002E643B">
      <w:pPr>
        <w:shd w:val="clear" w:color="auto" w:fill="FFFFFF"/>
        <w:rPr>
          <w:rFonts w:asciiTheme="minorHAnsi" w:hAnsiTheme="minorHAnsi"/>
        </w:rPr>
      </w:pPr>
    </w:p>
    <w:p w14:paraId="52A3FC8A" w14:textId="073D14DA" w:rsidR="00A30457" w:rsidRDefault="00A30457" w:rsidP="002E643B">
      <w:pPr>
        <w:shd w:val="clear" w:color="auto" w:fill="FFFFFF"/>
        <w:rPr>
          <w:rFonts w:asciiTheme="minorHAnsi" w:hAnsiTheme="minorHAnsi"/>
        </w:rPr>
      </w:pPr>
      <w:r w:rsidRPr="005D0537">
        <w:rPr>
          <w:rFonts w:asciiTheme="minorHAnsi" w:hAnsiTheme="minorHAnsi"/>
          <w:u w:val="single"/>
        </w:rPr>
        <w:t>Water Diversion</w:t>
      </w:r>
      <w:r w:rsidRPr="005D0537">
        <w:rPr>
          <w:rFonts w:asciiTheme="minorHAnsi" w:hAnsiTheme="minorHAnsi"/>
        </w:rPr>
        <w:t xml:space="preserve"> – In some situations preventing outside surface water from entering the lot may be the simplest, most cost-effective action to reduce mud in a corral. </w:t>
      </w:r>
      <w:r w:rsidR="002E643B">
        <w:rPr>
          <w:rFonts w:asciiTheme="minorHAnsi" w:hAnsiTheme="minorHAnsi"/>
        </w:rPr>
        <w:t xml:space="preserve"> </w:t>
      </w:r>
      <w:r w:rsidRPr="005D0537">
        <w:rPr>
          <w:rFonts w:asciiTheme="minorHAnsi" w:hAnsiTheme="minorHAnsi"/>
        </w:rPr>
        <w:t>Terraces or trenches can be built to direct water around animal confinement areas and gutters can be used to collect rainfall from building roofs for diversion.    </w:t>
      </w:r>
    </w:p>
    <w:p w14:paraId="7D5086D8" w14:textId="77777777" w:rsidR="005D0537" w:rsidRPr="005D0537" w:rsidRDefault="005D0537" w:rsidP="002E643B">
      <w:pPr>
        <w:shd w:val="clear" w:color="auto" w:fill="FFFFFF"/>
        <w:rPr>
          <w:rFonts w:asciiTheme="minorHAnsi" w:hAnsiTheme="minorHAnsi"/>
        </w:rPr>
      </w:pPr>
    </w:p>
    <w:p w14:paraId="781C10E6" w14:textId="701CFE7C" w:rsidR="00A30457" w:rsidRDefault="00A30457" w:rsidP="002E643B">
      <w:pPr>
        <w:shd w:val="clear" w:color="auto" w:fill="FFFFFF"/>
        <w:rPr>
          <w:rFonts w:asciiTheme="minorHAnsi" w:hAnsiTheme="minorHAnsi"/>
        </w:rPr>
      </w:pPr>
      <w:r w:rsidRPr="005D0537">
        <w:rPr>
          <w:rFonts w:asciiTheme="minorHAnsi" w:hAnsiTheme="minorHAnsi"/>
          <w:u w:val="single"/>
        </w:rPr>
        <w:t>Sloping Corral Surface &amp; Drainage</w:t>
      </w:r>
      <w:r w:rsidRPr="005D0537">
        <w:rPr>
          <w:rFonts w:asciiTheme="minorHAnsi" w:hAnsiTheme="minorHAnsi"/>
        </w:rPr>
        <w:t xml:space="preserve"> – In order to assure adequate drainage, California has regulations specifying slope for pens ranging from 1 ½ to 3 percent depending on the density of cattle. </w:t>
      </w:r>
      <w:r w:rsidR="002E643B">
        <w:rPr>
          <w:rFonts w:asciiTheme="minorHAnsi" w:hAnsiTheme="minorHAnsi"/>
        </w:rPr>
        <w:t xml:space="preserve"> </w:t>
      </w:r>
      <w:r w:rsidRPr="005D0537">
        <w:rPr>
          <w:rFonts w:asciiTheme="minorHAnsi" w:hAnsiTheme="minorHAnsi"/>
        </w:rPr>
        <w:t>Beef feedlot experts suggest that more aggressive slopes are needed to provide for adequate drainage with minimum erosion, typically between 3 and 6 percent.</w:t>
      </w:r>
      <w:r w:rsidR="002E643B">
        <w:rPr>
          <w:rFonts w:asciiTheme="minorHAnsi" w:hAnsiTheme="minorHAnsi"/>
        </w:rPr>
        <w:t xml:space="preserve"> </w:t>
      </w:r>
      <w:r w:rsidRPr="005D0537">
        <w:rPr>
          <w:rFonts w:asciiTheme="minorHAnsi" w:hAnsiTheme="minorHAnsi"/>
        </w:rPr>
        <w:t xml:space="preserve"> Less slope may be needed for pens having a reduced cow density. </w:t>
      </w:r>
      <w:r w:rsidR="002E643B">
        <w:rPr>
          <w:rFonts w:asciiTheme="minorHAnsi" w:hAnsiTheme="minorHAnsi"/>
        </w:rPr>
        <w:t xml:space="preserve"> </w:t>
      </w:r>
      <w:r w:rsidRPr="005D0537">
        <w:rPr>
          <w:rFonts w:asciiTheme="minorHAnsi" w:hAnsiTheme="minorHAnsi"/>
        </w:rPr>
        <w:t xml:space="preserve">Ideally the corral surface should be shaped to provide the shortest route for storm water to get to a drainage channel. </w:t>
      </w:r>
      <w:r w:rsidR="002E643B">
        <w:rPr>
          <w:rFonts w:asciiTheme="minorHAnsi" w:hAnsiTheme="minorHAnsi"/>
        </w:rPr>
        <w:t xml:space="preserve"> </w:t>
      </w:r>
      <w:r w:rsidRPr="005D0537">
        <w:rPr>
          <w:rFonts w:asciiTheme="minorHAnsi" w:hAnsiTheme="minorHAnsi"/>
        </w:rPr>
        <w:t xml:space="preserve">If possible it’s optimal for each pen to have its own definite drain. </w:t>
      </w:r>
      <w:r w:rsidR="002E643B">
        <w:rPr>
          <w:rFonts w:asciiTheme="minorHAnsi" w:hAnsiTheme="minorHAnsi"/>
        </w:rPr>
        <w:t xml:space="preserve"> </w:t>
      </w:r>
      <w:r w:rsidRPr="005D0537">
        <w:rPr>
          <w:rFonts w:asciiTheme="minorHAnsi" w:hAnsiTheme="minorHAnsi"/>
        </w:rPr>
        <w:t xml:space="preserve">Methods used to compact silage in bunkers have been reported to work well for corral surfaces. </w:t>
      </w:r>
      <w:r w:rsidR="002E643B">
        <w:rPr>
          <w:rFonts w:asciiTheme="minorHAnsi" w:hAnsiTheme="minorHAnsi"/>
        </w:rPr>
        <w:t xml:space="preserve"> </w:t>
      </w:r>
      <w:r w:rsidRPr="005D0537">
        <w:rPr>
          <w:rFonts w:asciiTheme="minorHAnsi" w:hAnsiTheme="minorHAnsi"/>
        </w:rPr>
        <w:t xml:space="preserve">As described below, fly ash can be used to stabilize both mounds and corral surface. </w:t>
      </w:r>
    </w:p>
    <w:p w14:paraId="1551F599" w14:textId="77777777" w:rsidR="005D0537" w:rsidRPr="005D0537" w:rsidRDefault="005D0537" w:rsidP="002E643B">
      <w:pPr>
        <w:shd w:val="clear" w:color="auto" w:fill="FFFFFF"/>
        <w:rPr>
          <w:rFonts w:asciiTheme="minorHAnsi" w:hAnsiTheme="minorHAnsi"/>
        </w:rPr>
      </w:pPr>
    </w:p>
    <w:p w14:paraId="67C12E6E" w14:textId="7D30F130" w:rsidR="00A30457" w:rsidRDefault="00A30457" w:rsidP="002E643B">
      <w:pPr>
        <w:shd w:val="clear" w:color="auto" w:fill="FFFFFF"/>
        <w:rPr>
          <w:rFonts w:asciiTheme="minorHAnsi" w:hAnsiTheme="minorHAnsi"/>
        </w:rPr>
      </w:pPr>
      <w:r w:rsidRPr="005D0537">
        <w:rPr>
          <w:rFonts w:asciiTheme="minorHAnsi" w:hAnsiTheme="minorHAnsi"/>
          <w:u w:val="single"/>
        </w:rPr>
        <w:t>Loafing Mounds</w:t>
      </w:r>
      <w:r w:rsidRPr="005D0537">
        <w:rPr>
          <w:rFonts w:asciiTheme="minorHAnsi" w:hAnsiTheme="minorHAnsi"/>
        </w:rPr>
        <w:t xml:space="preserve"> – More than 60% of beef feedlots in the U.S. use mounds and Cooperative Extension literature contains </w:t>
      </w:r>
      <w:hyperlink r:id="rId18" w:tgtFrame="_blank" w:history="1">
        <w:r w:rsidRPr="005D0537">
          <w:rPr>
            <w:rFonts w:asciiTheme="minorHAnsi" w:hAnsiTheme="minorHAnsi"/>
          </w:rPr>
          <w:t>excellent guidance on managing feedlot mounds</w:t>
        </w:r>
      </w:hyperlink>
      <w:r w:rsidRPr="005D0537">
        <w:rPr>
          <w:rFonts w:asciiTheme="minorHAnsi" w:hAnsiTheme="minorHAnsi"/>
        </w:rPr>
        <w:t xml:space="preserve">. </w:t>
      </w:r>
      <w:r w:rsidR="002E643B">
        <w:rPr>
          <w:rFonts w:asciiTheme="minorHAnsi" w:hAnsiTheme="minorHAnsi"/>
        </w:rPr>
        <w:t xml:space="preserve"> </w:t>
      </w:r>
      <w:r w:rsidRPr="005D0537">
        <w:rPr>
          <w:rFonts w:asciiTheme="minorHAnsi" w:hAnsiTheme="minorHAnsi"/>
        </w:rPr>
        <w:t xml:space="preserve">In general, mounds should be orientated in the direction of the corral slope to prevent blocking drainage. </w:t>
      </w:r>
      <w:r w:rsidR="002E643B">
        <w:rPr>
          <w:rFonts w:asciiTheme="minorHAnsi" w:hAnsiTheme="minorHAnsi"/>
        </w:rPr>
        <w:t xml:space="preserve"> </w:t>
      </w:r>
      <w:r w:rsidRPr="005D0537">
        <w:rPr>
          <w:rFonts w:asciiTheme="minorHAnsi" w:hAnsiTheme="minorHAnsi"/>
        </w:rPr>
        <w:t>In some corrals, producers may consider joining the mound to the feed apron and water trough so that cows don’t have to cross muddy areas to access them.</w:t>
      </w:r>
      <w:r w:rsidR="002E643B">
        <w:rPr>
          <w:rFonts w:asciiTheme="minorHAnsi" w:hAnsiTheme="minorHAnsi"/>
        </w:rPr>
        <w:t xml:space="preserve"> </w:t>
      </w:r>
      <w:r w:rsidRPr="005D0537">
        <w:rPr>
          <w:rFonts w:asciiTheme="minorHAnsi" w:hAnsiTheme="minorHAnsi"/>
        </w:rPr>
        <w:t xml:space="preserve"> Typically, feedlot mounds are recommended to be 5 to 8 feet high with a slope of 4:1 to 5:1 allowing cows to rest comfortably. </w:t>
      </w:r>
      <w:r w:rsidR="002E643B">
        <w:rPr>
          <w:rFonts w:asciiTheme="minorHAnsi" w:hAnsiTheme="minorHAnsi"/>
        </w:rPr>
        <w:t xml:space="preserve"> </w:t>
      </w:r>
      <w:r w:rsidRPr="005D0537">
        <w:rPr>
          <w:rFonts w:asciiTheme="minorHAnsi" w:hAnsiTheme="minorHAnsi"/>
        </w:rPr>
        <w:t xml:space="preserve">The mound crown is typically kept only 5 to 10 feet wide; wider crowns tend to promote standing water which softens the surface. </w:t>
      </w:r>
      <w:r w:rsidR="002E643B">
        <w:rPr>
          <w:rFonts w:asciiTheme="minorHAnsi" w:hAnsiTheme="minorHAnsi"/>
        </w:rPr>
        <w:t xml:space="preserve"> </w:t>
      </w:r>
      <w:r w:rsidRPr="005D0537">
        <w:rPr>
          <w:rFonts w:asciiTheme="minorHAnsi" w:hAnsiTheme="minorHAnsi"/>
        </w:rPr>
        <w:t xml:space="preserve">Typical recommendations for feedlot mound size are in the 45 square feet per head range. </w:t>
      </w:r>
      <w:r w:rsidR="002E643B">
        <w:rPr>
          <w:rFonts w:asciiTheme="minorHAnsi" w:hAnsiTheme="minorHAnsi"/>
        </w:rPr>
        <w:t xml:space="preserve"> </w:t>
      </w:r>
      <w:r w:rsidRPr="005D0537">
        <w:rPr>
          <w:rFonts w:asciiTheme="minorHAnsi" w:hAnsiTheme="minorHAnsi"/>
        </w:rPr>
        <w:t xml:space="preserve">Mound stabilization is critical and fill dirt, preferably clay, should be mechanically compacted during the summer. </w:t>
      </w:r>
      <w:r w:rsidR="002E643B">
        <w:rPr>
          <w:rFonts w:asciiTheme="minorHAnsi" w:hAnsiTheme="minorHAnsi"/>
        </w:rPr>
        <w:t xml:space="preserve"> </w:t>
      </w:r>
      <w:r w:rsidRPr="005D0537">
        <w:rPr>
          <w:rFonts w:asciiTheme="minorHAnsi" w:hAnsiTheme="minorHAnsi"/>
        </w:rPr>
        <w:t xml:space="preserve">Methods used to compact silage in bunkers have been reported to work well for mounds. </w:t>
      </w:r>
    </w:p>
    <w:p w14:paraId="04479C11" w14:textId="77777777" w:rsidR="005D0537" w:rsidRPr="005D0537" w:rsidRDefault="005D0537" w:rsidP="002E643B">
      <w:pPr>
        <w:shd w:val="clear" w:color="auto" w:fill="FFFFFF"/>
        <w:rPr>
          <w:rFonts w:asciiTheme="minorHAnsi" w:hAnsiTheme="minorHAnsi"/>
        </w:rPr>
      </w:pPr>
    </w:p>
    <w:p w14:paraId="791F1AEF" w14:textId="77777777" w:rsidR="00A30457" w:rsidRPr="005D0537" w:rsidRDefault="00A30457" w:rsidP="002E643B">
      <w:pPr>
        <w:shd w:val="clear" w:color="auto" w:fill="FFFFFF"/>
        <w:rPr>
          <w:rFonts w:asciiTheme="minorHAnsi" w:hAnsiTheme="minorHAnsi"/>
        </w:rPr>
      </w:pPr>
      <w:r w:rsidRPr="005D0537">
        <w:rPr>
          <w:rFonts w:asciiTheme="minorHAnsi" w:hAnsiTheme="minorHAnsi"/>
          <w:b/>
          <w:bCs/>
        </w:rPr>
        <w:t>Fly Ash to Stabilize High Traffic Areas    </w:t>
      </w:r>
    </w:p>
    <w:p w14:paraId="76B5C866" w14:textId="067C0EED" w:rsidR="004E1C4B" w:rsidRDefault="00A30457" w:rsidP="00736F8D">
      <w:pPr>
        <w:shd w:val="clear" w:color="auto" w:fill="FFFFFF"/>
        <w:spacing w:after="120"/>
        <w:rPr>
          <w:rFonts w:asciiTheme="minorHAnsi" w:hAnsiTheme="minorHAnsi"/>
          <w:bCs/>
          <w:iCs/>
        </w:rPr>
      </w:pPr>
      <w:r w:rsidRPr="005D0537">
        <w:rPr>
          <w:rFonts w:asciiTheme="minorHAnsi" w:hAnsiTheme="minorHAnsi"/>
        </w:rPr>
        <w:t xml:space="preserve">One method of preventing mud is to use fly ash (or more typically a blend of fly ash and bottom ash) to stabilize the corral surface or lanes of high animal traffic.  Fly ash (or flue ash) is a combustion product of industrial incinerators consisting of the fine particles that rise with the flue gases. </w:t>
      </w:r>
      <w:r w:rsidR="008342E9">
        <w:rPr>
          <w:rFonts w:asciiTheme="minorHAnsi" w:hAnsiTheme="minorHAnsi"/>
        </w:rPr>
        <w:t xml:space="preserve"> </w:t>
      </w:r>
      <w:r w:rsidRPr="005D0537">
        <w:rPr>
          <w:rFonts w:asciiTheme="minorHAnsi" w:hAnsiTheme="minorHAnsi"/>
        </w:rPr>
        <w:t xml:space="preserve">When collected for use, fly ash has the consistency of talcum powder, making it difficult to transport or apply in its pure form. </w:t>
      </w:r>
      <w:r w:rsidR="008342E9">
        <w:rPr>
          <w:rFonts w:asciiTheme="minorHAnsi" w:hAnsiTheme="minorHAnsi"/>
        </w:rPr>
        <w:t xml:space="preserve"> </w:t>
      </w:r>
      <w:r w:rsidRPr="005D0537">
        <w:rPr>
          <w:rFonts w:asciiTheme="minorHAnsi" w:hAnsiTheme="minorHAnsi"/>
        </w:rPr>
        <w:t>In contrast, the “bottom ash” which is typically removed from the bottom of the broiler, will have consistency more like fine gravel or course sand.</w:t>
      </w:r>
      <w:r w:rsidR="008342E9">
        <w:rPr>
          <w:rFonts w:asciiTheme="minorHAnsi" w:hAnsiTheme="minorHAnsi"/>
        </w:rPr>
        <w:t xml:space="preserve"> </w:t>
      </w:r>
      <w:r w:rsidRPr="005D0537">
        <w:rPr>
          <w:rFonts w:asciiTheme="minorHAnsi" w:hAnsiTheme="minorHAnsi"/>
        </w:rPr>
        <w:t xml:space="preserve"> A unique feature of fly ash is its “</w:t>
      </w:r>
      <w:proofErr w:type="spellStart"/>
      <w:r w:rsidRPr="005D0537">
        <w:rPr>
          <w:rFonts w:asciiTheme="minorHAnsi" w:hAnsiTheme="minorHAnsi"/>
        </w:rPr>
        <w:t>pozzolanic</w:t>
      </w:r>
      <w:proofErr w:type="spellEnd"/>
      <w:r w:rsidRPr="005D0537">
        <w:rPr>
          <w:rFonts w:asciiTheme="minorHAnsi" w:hAnsiTheme="minorHAnsi"/>
        </w:rPr>
        <w:t xml:space="preserve"> reaction” with calcium in soil, setting up a mixture that is similar to concrete, greatly stabilizing the surface and minimizing mud. </w:t>
      </w:r>
      <w:r w:rsidR="008342E9">
        <w:rPr>
          <w:rFonts w:asciiTheme="minorHAnsi" w:hAnsiTheme="minorHAnsi"/>
        </w:rPr>
        <w:t xml:space="preserve"> </w:t>
      </w:r>
      <w:r w:rsidRPr="005D0537">
        <w:rPr>
          <w:rFonts w:asciiTheme="minorHAnsi" w:hAnsiTheme="minorHAnsi"/>
        </w:rPr>
        <w:t xml:space="preserve">Unlike fly ash however, much of the </w:t>
      </w:r>
      <w:proofErr w:type="spellStart"/>
      <w:r w:rsidRPr="005D0537">
        <w:rPr>
          <w:rFonts w:asciiTheme="minorHAnsi" w:hAnsiTheme="minorHAnsi"/>
        </w:rPr>
        <w:t>pozzolanic</w:t>
      </w:r>
      <w:proofErr w:type="spellEnd"/>
      <w:r w:rsidRPr="005D0537">
        <w:rPr>
          <w:rFonts w:asciiTheme="minorHAnsi" w:hAnsiTheme="minorHAnsi"/>
        </w:rPr>
        <w:t xml:space="preserve"> activity in bottom ash has been lost during its transport in water to storage ponds. </w:t>
      </w:r>
      <w:r w:rsidR="008342E9">
        <w:rPr>
          <w:rFonts w:asciiTheme="minorHAnsi" w:hAnsiTheme="minorHAnsi"/>
        </w:rPr>
        <w:t xml:space="preserve"> </w:t>
      </w:r>
      <w:r w:rsidRPr="005D0537">
        <w:rPr>
          <w:rFonts w:asciiTheme="minorHAnsi" w:hAnsiTheme="minorHAnsi"/>
        </w:rPr>
        <w:t xml:space="preserve">Bottom ash then has little benefit as a soil-stabilizing amendment by itself, but it is frequently mixed with fly ash. </w:t>
      </w:r>
      <w:r w:rsidR="008342E9">
        <w:rPr>
          <w:rFonts w:asciiTheme="minorHAnsi" w:hAnsiTheme="minorHAnsi"/>
        </w:rPr>
        <w:t xml:space="preserve"> </w:t>
      </w:r>
      <w:r w:rsidRPr="005D0537">
        <w:rPr>
          <w:rFonts w:asciiTheme="minorHAnsi" w:hAnsiTheme="minorHAnsi"/>
        </w:rPr>
        <w:t xml:space="preserve">Such Bottom Ash Blend (BAB) products have soil-like characteristics, are easy to work with and still maintain the ability to bind and stabilize soil. </w:t>
      </w:r>
      <w:r w:rsidR="008342E9">
        <w:rPr>
          <w:rFonts w:asciiTheme="minorHAnsi" w:hAnsiTheme="minorHAnsi"/>
        </w:rPr>
        <w:t xml:space="preserve"> </w:t>
      </w:r>
      <w:r w:rsidRPr="005D0537">
        <w:rPr>
          <w:rFonts w:asciiTheme="minorHAnsi" w:hAnsiTheme="minorHAnsi"/>
        </w:rPr>
        <w:t xml:space="preserve">For ease of use, ideally the supplier provides producers with a 70% bottom ash and 30% fly ash mixture, based on volume. </w:t>
      </w:r>
      <w:r w:rsidR="008342E9">
        <w:rPr>
          <w:rFonts w:asciiTheme="minorHAnsi" w:hAnsiTheme="minorHAnsi"/>
        </w:rPr>
        <w:t xml:space="preserve"> </w:t>
      </w:r>
      <w:r w:rsidRPr="005D0537">
        <w:rPr>
          <w:rFonts w:asciiTheme="minorHAnsi" w:hAnsiTheme="minorHAnsi"/>
          <w:bCs/>
          <w:iCs/>
        </w:rPr>
        <w:t xml:space="preserve">If you intend to use fly ash to stabilize high traffic areas, it’s critical that it be sourced from companies using only organic material such as tree trimming and unpainted lumber. </w:t>
      </w:r>
      <w:r w:rsidR="008342E9">
        <w:rPr>
          <w:rFonts w:asciiTheme="minorHAnsi" w:hAnsiTheme="minorHAnsi"/>
          <w:bCs/>
          <w:iCs/>
        </w:rPr>
        <w:t xml:space="preserve"> </w:t>
      </w:r>
      <w:r w:rsidRPr="005D0537">
        <w:rPr>
          <w:rFonts w:asciiTheme="minorHAnsi" w:hAnsiTheme="minorHAnsi"/>
          <w:bCs/>
          <w:iCs/>
        </w:rPr>
        <w:t xml:space="preserve">Fly ash using other source material (such as tires or treated lumber) potentially contains contaminants which you don’t want on your dairy. </w:t>
      </w:r>
    </w:p>
    <w:p w14:paraId="17EC0337" w14:textId="22F89F1F" w:rsidR="005D0537" w:rsidRPr="00736F8D" w:rsidRDefault="00A30457" w:rsidP="00736F8D">
      <w:pPr>
        <w:shd w:val="clear" w:color="auto" w:fill="FFFFFF"/>
        <w:rPr>
          <w:rFonts w:asciiTheme="minorHAnsi" w:hAnsiTheme="minorHAnsi"/>
          <w:bCs/>
          <w:iCs/>
        </w:rPr>
      </w:pPr>
      <w:r w:rsidRPr="005D0537">
        <w:rPr>
          <w:rFonts w:asciiTheme="minorHAnsi" w:hAnsiTheme="minorHAnsi"/>
          <w:i/>
          <w:sz w:val="22"/>
          <w:szCs w:val="22"/>
        </w:rPr>
        <w:t xml:space="preserve">This article is excerpted from “CDQAP Ruminations.” </w:t>
      </w:r>
      <w:r w:rsidR="008342E9">
        <w:rPr>
          <w:rFonts w:asciiTheme="minorHAnsi" w:hAnsiTheme="minorHAnsi"/>
          <w:i/>
          <w:sz w:val="22"/>
          <w:szCs w:val="22"/>
        </w:rPr>
        <w:t xml:space="preserve"> </w:t>
      </w:r>
      <w:r w:rsidRPr="005D0537">
        <w:rPr>
          <w:rFonts w:asciiTheme="minorHAnsi" w:hAnsiTheme="minorHAnsi"/>
          <w:bCs/>
          <w:i/>
          <w:iCs/>
          <w:sz w:val="22"/>
          <w:szCs w:val="22"/>
        </w:rPr>
        <w:t>For more information on mud management and other topics related to animal care and improving your bottom line profit visit CDQAP Ruminations at</w:t>
      </w:r>
      <w:r w:rsidRPr="005D0537">
        <w:rPr>
          <w:rFonts w:asciiTheme="minorHAnsi" w:hAnsiTheme="minorHAnsi"/>
          <w:i/>
          <w:iCs/>
          <w:sz w:val="22"/>
          <w:szCs w:val="22"/>
        </w:rPr>
        <w:t xml:space="preserve"> </w:t>
      </w:r>
      <w:hyperlink r:id="rId19" w:anchor="dqap/" w:history="1">
        <w:r w:rsidR="003265C5" w:rsidRPr="005D0537">
          <w:rPr>
            <w:rStyle w:val="Hyperlink"/>
            <w:rFonts w:asciiTheme="minorHAnsi" w:hAnsiTheme="minorHAnsi"/>
            <w:i/>
            <w:iCs/>
            <w:sz w:val="22"/>
            <w:szCs w:val="22"/>
          </w:rPr>
          <w:t>http://cdrf.org/home/checkoff-investments/cdqap/animal-care-the-cdqap/</w:t>
        </w:r>
      </w:hyperlink>
      <w:r w:rsidRPr="005D0537">
        <w:rPr>
          <w:rFonts w:asciiTheme="minorHAnsi" w:hAnsiTheme="minorHAnsi"/>
          <w:i/>
          <w:sz w:val="22"/>
          <w:szCs w:val="22"/>
        </w:rPr>
        <w:t xml:space="preserve"> </w:t>
      </w:r>
    </w:p>
    <w:p w14:paraId="630EFF63" w14:textId="57BF7156" w:rsidR="003265C5" w:rsidRPr="005D0537" w:rsidRDefault="003265C5" w:rsidP="008342E9">
      <w:pPr>
        <w:jc w:val="center"/>
        <w:rPr>
          <w:rFonts w:asciiTheme="minorHAnsi" w:hAnsiTheme="minorHAnsi"/>
          <w:b/>
          <w:sz w:val="28"/>
          <w:szCs w:val="28"/>
        </w:rPr>
      </w:pPr>
      <w:r w:rsidRPr="005D0537">
        <w:rPr>
          <w:rFonts w:asciiTheme="minorHAnsi" w:hAnsiTheme="minorHAnsi"/>
          <w:b/>
          <w:sz w:val="28"/>
          <w:szCs w:val="28"/>
        </w:rPr>
        <w:lastRenderedPageBreak/>
        <w:t xml:space="preserve">Lame – </w:t>
      </w:r>
      <w:r w:rsidR="003228DD">
        <w:rPr>
          <w:rFonts w:asciiTheme="minorHAnsi" w:hAnsiTheme="minorHAnsi"/>
          <w:b/>
          <w:sz w:val="28"/>
          <w:szCs w:val="28"/>
        </w:rPr>
        <w:t>A</w:t>
      </w:r>
      <w:r w:rsidRPr="005D0537">
        <w:rPr>
          <w:rFonts w:asciiTheme="minorHAnsi" w:hAnsiTheme="minorHAnsi"/>
          <w:b/>
          <w:sz w:val="28"/>
          <w:szCs w:val="28"/>
        </w:rPr>
        <w:t xml:space="preserve">re </w:t>
      </w:r>
      <w:proofErr w:type="gramStart"/>
      <w:r w:rsidR="003228DD">
        <w:rPr>
          <w:rFonts w:asciiTheme="minorHAnsi" w:hAnsiTheme="minorHAnsi"/>
          <w:b/>
          <w:sz w:val="28"/>
          <w:szCs w:val="28"/>
        </w:rPr>
        <w:t>Y</w:t>
      </w:r>
      <w:r w:rsidRPr="005D0537">
        <w:rPr>
          <w:rFonts w:asciiTheme="minorHAnsi" w:hAnsiTheme="minorHAnsi"/>
          <w:b/>
          <w:sz w:val="28"/>
          <w:szCs w:val="28"/>
        </w:rPr>
        <w:t>our</w:t>
      </w:r>
      <w:proofErr w:type="gramEnd"/>
      <w:r w:rsidRPr="005D0537">
        <w:rPr>
          <w:rFonts w:asciiTheme="minorHAnsi" w:hAnsiTheme="minorHAnsi"/>
          <w:b/>
          <w:sz w:val="28"/>
          <w:szCs w:val="28"/>
        </w:rPr>
        <w:t xml:space="preserve"> </w:t>
      </w:r>
      <w:r w:rsidR="003228DD">
        <w:rPr>
          <w:rFonts w:asciiTheme="minorHAnsi" w:hAnsiTheme="minorHAnsi"/>
          <w:b/>
          <w:sz w:val="28"/>
          <w:szCs w:val="28"/>
        </w:rPr>
        <w:t>C</w:t>
      </w:r>
      <w:r w:rsidRPr="005D0537">
        <w:rPr>
          <w:rFonts w:asciiTheme="minorHAnsi" w:hAnsiTheme="minorHAnsi"/>
          <w:b/>
          <w:sz w:val="28"/>
          <w:szCs w:val="28"/>
        </w:rPr>
        <w:t xml:space="preserve">ows </w:t>
      </w:r>
      <w:r w:rsidR="003228DD">
        <w:rPr>
          <w:rFonts w:asciiTheme="minorHAnsi" w:hAnsiTheme="minorHAnsi"/>
          <w:b/>
          <w:sz w:val="28"/>
          <w:szCs w:val="28"/>
        </w:rPr>
        <w:t>S</w:t>
      </w:r>
      <w:r w:rsidRPr="005D0537">
        <w:rPr>
          <w:rFonts w:asciiTheme="minorHAnsi" w:hAnsiTheme="minorHAnsi"/>
          <w:b/>
          <w:sz w:val="28"/>
          <w:szCs w:val="28"/>
        </w:rPr>
        <w:t xml:space="preserve">tepping on </w:t>
      </w:r>
      <w:r w:rsidR="003228DD">
        <w:rPr>
          <w:rFonts w:asciiTheme="minorHAnsi" w:hAnsiTheme="minorHAnsi"/>
          <w:b/>
          <w:sz w:val="28"/>
          <w:szCs w:val="28"/>
        </w:rPr>
        <w:t>S</w:t>
      </w:r>
      <w:r w:rsidRPr="005D0537">
        <w:rPr>
          <w:rFonts w:asciiTheme="minorHAnsi" w:hAnsiTheme="minorHAnsi"/>
          <w:b/>
          <w:sz w:val="28"/>
          <w:szCs w:val="28"/>
        </w:rPr>
        <w:t xml:space="preserve">harp </w:t>
      </w:r>
      <w:r w:rsidR="003228DD">
        <w:rPr>
          <w:rFonts w:asciiTheme="minorHAnsi" w:hAnsiTheme="minorHAnsi"/>
          <w:b/>
          <w:sz w:val="28"/>
          <w:szCs w:val="28"/>
        </w:rPr>
        <w:t>O</w:t>
      </w:r>
      <w:r w:rsidRPr="005D0537">
        <w:rPr>
          <w:rFonts w:asciiTheme="minorHAnsi" w:hAnsiTheme="minorHAnsi"/>
          <w:b/>
          <w:sz w:val="28"/>
          <w:szCs w:val="28"/>
        </w:rPr>
        <w:t>bjects?</w:t>
      </w:r>
    </w:p>
    <w:p w14:paraId="2C2064C8" w14:textId="3EC96C07" w:rsidR="003265C5" w:rsidRDefault="003265C5" w:rsidP="008342E9">
      <w:pPr>
        <w:jc w:val="center"/>
        <w:rPr>
          <w:rFonts w:asciiTheme="minorHAnsi" w:hAnsiTheme="minorHAnsi"/>
          <w:i/>
        </w:rPr>
      </w:pPr>
      <w:r w:rsidRPr="005D0537">
        <w:rPr>
          <w:rFonts w:asciiTheme="minorHAnsi" w:hAnsiTheme="minorHAnsi"/>
          <w:i/>
        </w:rPr>
        <w:t xml:space="preserve">Dr. Marc Pineda, VMTRC Researcher &amp; Dr. Noelia Silva </w:t>
      </w:r>
      <w:proofErr w:type="gramStart"/>
      <w:r w:rsidRPr="005D0537">
        <w:rPr>
          <w:rFonts w:asciiTheme="minorHAnsi" w:hAnsiTheme="minorHAnsi"/>
          <w:i/>
        </w:rPr>
        <w:t>del</w:t>
      </w:r>
      <w:proofErr w:type="gramEnd"/>
      <w:r w:rsidRPr="005D0537">
        <w:rPr>
          <w:rFonts w:asciiTheme="minorHAnsi" w:hAnsiTheme="minorHAnsi"/>
          <w:i/>
        </w:rPr>
        <w:t xml:space="preserve"> Rio, UCCE Dairy Health Specialist</w:t>
      </w:r>
    </w:p>
    <w:p w14:paraId="1B038809" w14:textId="77777777" w:rsidR="005D0537" w:rsidRPr="005D0537" w:rsidRDefault="005D0537" w:rsidP="002E643B">
      <w:pPr>
        <w:rPr>
          <w:rFonts w:asciiTheme="minorHAnsi" w:hAnsiTheme="minorHAnsi"/>
          <w:i/>
        </w:rPr>
      </w:pPr>
    </w:p>
    <w:p w14:paraId="544413EB" w14:textId="11D67A60" w:rsidR="005D0537" w:rsidRDefault="003265C5" w:rsidP="002E643B">
      <w:pPr>
        <w:rPr>
          <w:rFonts w:asciiTheme="minorHAnsi" w:hAnsiTheme="minorHAnsi"/>
        </w:rPr>
      </w:pPr>
      <w:r w:rsidRPr="005D0537">
        <w:rPr>
          <w:rFonts w:asciiTheme="minorHAnsi" w:hAnsiTheme="minorHAnsi"/>
        </w:rPr>
        <w:t>Lameness is an important issue on dairy cattle operations with implications on animal welfare and herd production level.  Economic losses associated with a lameness case range from $18 to $95.</w:t>
      </w:r>
      <w:r w:rsidRPr="005D0537">
        <w:rPr>
          <w:rFonts w:asciiTheme="minorHAnsi" w:hAnsiTheme="minorHAnsi"/>
          <w:bCs/>
        </w:rPr>
        <w:t xml:space="preserve"> </w:t>
      </w:r>
      <w:r w:rsidRPr="005D0537">
        <w:rPr>
          <w:rFonts w:asciiTheme="minorHAnsi" w:hAnsiTheme="minorHAnsi"/>
        </w:rPr>
        <w:t xml:space="preserve"> Our research team has recently interviewed 22 hoof trimmers in California (13 in-house and 9 outside service providers) to learn about their perception of the most common reasons for lameness.  Surprisingly, most hoof trimmers (82%) indicated that stepping on sharp objects or stones was one of the major problems found on lame cows.  </w:t>
      </w:r>
    </w:p>
    <w:p w14:paraId="7FC66BAF" w14:textId="6C215DB5" w:rsidR="003265C5" w:rsidRPr="005D0537" w:rsidRDefault="005D0537" w:rsidP="002E643B">
      <w:pPr>
        <w:rPr>
          <w:rFonts w:asciiTheme="minorHAnsi" w:hAnsiTheme="minorHAnsi"/>
        </w:rPr>
      </w:pPr>
      <w:r w:rsidRPr="005D0537">
        <w:rPr>
          <w:rFonts w:asciiTheme="minorHAnsi" w:hAnsiTheme="minorHAnsi"/>
          <w:noProof/>
        </w:rPr>
        <mc:AlternateContent>
          <mc:Choice Requires="wps">
            <w:drawing>
              <wp:anchor distT="0" distB="0" distL="114300" distR="114300" simplePos="0" relativeHeight="251708416" behindDoc="0" locked="0" layoutInCell="1" allowOverlap="1" wp14:anchorId="4BB94C53" wp14:editId="72341890">
                <wp:simplePos x="0" y="0"/>
                <wp:positionH relativeFrom="margin">
                  <wp:posOffset>3827780</wp:posOffset>
                </wp:positionH>
                <wp:positionV relativeFrom="margin">
                  <wp:posOffset>2456180</wp:posOffset>
                </wp:positionV>
                <wp:extent cx="3267075" cy="274320"/>
                <wp:effectExtent l="0" t="0" r="952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E2CED" w14:textId="77777777" w:rsidR="003265C5" w:rsidRPr="00614FA9" w:rsidRDefault="003265C5" w:rsidP="003265C5">
                            <w:r w:rsidRPr="00614FA9">
                              <w:rPr>
                                <w:b/>
                              </w:rPr>
                              <w:t>Figure 1</w:t>
                            </w:r>
                            <w:r w:rsidRPr="00614FA9">
                              <w:t>. Foreign objects found stuck on hooves.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94C53" id="Text Box 12" o:spid="_x0000_s1028" type="#_x0000_t202" style="position:absolute;margin-left:301.4pt;margin-top:193.4pt;width:257.25pt;height:21.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GR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" stroked="f">
                <v:textbox>
                  <w:txbxContent>
                    <w:p w14:paraId="2D1E2CED" w14:textId="77777777" w:rsidR="003265C5" w:rsidRPr="00614FA9" w:rsidRDefault="003265C5" w:rsidP="003265C5">
                      <w:r w:rsidRPr="00614FA9">
                        <w:rPr>
                          <w:b/>
                        </w:rPr>
                        <w:t>Figure 1</w:t>
                      </w:r>
                      <w:r w:rsidRPr="00614FA9">
                        <w:t>. Foreign objects found stuck on hooves.</w:t>
                      </w:r>
                    </w:p>
                  </w:txbxContent>
                </v:textbox>
                <w10:wrap type="square" anchorx="margin" anchory="margin"/>
              </v:shape>
            </w:pict>
          </mc:Fallback>
        </mc:AlternateContent>
      </w:r>
    </w:p>
    <w:p w14:paraId="7A1E20DE" w14:textId="1E0C96A3" w:rsidR="003265C5" w:rsidRPr="005D0537" w:rsidRDefault="003265C5" w:rsidP="002E643B">
      <w:pPr>
        <w:rPr>
          <w:rFonts w:asciiTheme="minorHAnsi" w:hAnsiTheme="minorHAnsi"/>
        </w:rPr>
      </w:pPr>
      <w:r w:rsidRPr="005D0537">
        <w:rPr>
          <w:rFonts w:asciiTheme="minorHAnsi" w:hAnsiTheme="minorHAnsi"/>
          <w:b/>
          <w:i/>
          <w:noProof/>
        </w:rPr>
        <w:t>What</w:t>
      </w:r>
      <w:r w:rsidRPr="005D0537">
        <w:rPr>
          <w:rFonts w:asciiTheme="minorHAnsi" w:hAnsiTheme="minorHAnsi"/>
          <w:b/>
          <w:i/>
        </w:rPr>
        <w:t xml:space="preserve"> are cows stepping on?</w:t>
      </w:r>
      <w:r w:rsidRPr="005D0537">
        <w:rPr>
          <w:rFonts w:asciiTheme="minorHAnsi" w:hAnsiTheme="minorHAnsi"/>
        </w:rPr>
        <w:t xml:space="preserve">  </w:t>
      </w:r>
    </w:p>
    <w:p w14:paraId="39DDDB02" w14:textId="63FBB47E" w:rsidR="005D0537" w:rsidRDefault="005D0537" w:rsidP="002E643B">
      <w:pPr>
        <w:rPr>
          <w:rFonts w:asciiTheme="minorHAnsi" w:hAnsiTheme="minorHAnsi"/>
        </w:rPr>
      </w:pPr>
      <w:r w:rsidRPr="005D0537">
        <w:rPr>
          <w:rFonts w:asciiTheme="minorHAnsi" w:hAnsiTheme="minorHAnsi"/>
          <w:noProof/>
        </w:rPr>
        <w:drawing>
          <wp:anchor distT="0" distB="0" distL="114300" distR="114300" simplePos="0" relativeHeight="251706368" behindDoc="0" locked="0" layoutInCell="1" allowOverlap="1" wp14:anchorId="3F6DE974" wp14:editId="38CE8408">
            <wp:simplePos x="0" y="0"/>
            <wp:positionH relativeFrom="margin">
              <wp:posOffset>4182110</wp:posOffset>
            </wp:positionH>
            <wp:positionV relativeFrom="margin">
              <wp:posOffset>2779395</wp:posOffset>
            </wp:positionV>
            <wp:extent cx="2535555" cy="16459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635"/>
                    <a:stretch/>
                  </pic:blipFill>
                  <pic:spPr bwMode="auto">
                    <a:xfrm>
                      <a:off x="0" y="0"/>
                      <a:ext cx="2535555"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5C5" w:rsidRPr="005D0537">
        <w:rPr>
          <w:rFonts w:asciiTheme="minorHAnsi" w:hAnsiTheme="minorHAnsi"/>
        </w:rPr>
        <w:t xml:space="preserve">Metal pieces from stall separators, </w:t>
      </w:r>
      <w:proofErr w:type="spellStart"/>
      <w:r w:rsidR="003265C5" w:rsidRPr="005D0537">
        <w:rPr>
          <w:rFonts w:asciiTheme="minorHAnsi" w:hAnsiTheme="minorHAnsi"/>
        </w:rPr>
        <w:t>headlockers</w:t>
      </w:r>
      <w:proofErr w:type="spellEnd"/>
      <w:r w:rsidR="003265C5" w:rsidRPr="005D0537">
        <w:rPr>
          <w:rFonts w:asciiTheme="minorHAnsi" w:hAnsiTheme="minorHAnsi"/>
        </w:rPr>
        <w:t>, worn rubber mats or heavy equipment (mixer box, harvester, bedding) are routinely found on cow's hooves (Figure 1).  Other objects found on hooves included needles, teeth and stones.</w:t>
      </w:r>
      <w:r w:rsidR="003265C5" w:rsidRPr="005D0537">
        <w:rPr>
          <w:rFonts w:asciiTheme="minorHAnsi" w:hAnsiTheme="minorHAnsi"/>
          <w:noProof/>
          <w:lang w:eastAsia="es-ES"/>
        </w:rPr>
        <w:t xml:space="preserve"> </w:t>
      </w:r>
      <w:r w:rsidR="003265C5" w:rsidRPr="005D0537">
        <w:rPr>
          <w:rFonts w:asciiTheme="minorHAnsi" w:hAnsiTheme="minorHAnsi"/>
        </w:rPr>
        <w:tab/>
      </w:r>
    </w:p>
    <w:p w14:paraId="54F17842" w14:textId="0F27BCE9" w:rsidR="003265C5" w:rsidRPr="005D0537" w:rsidRDefault="003265C5" w:rsidP="002E643B">
      <w:pPr>
        <w:rPr>
          <w:rFonts w:asciiTheme="minorHAnsi" w:hAnsiTheme="minorHAnsi"/>
        </w:rPr>
      </w:pPr>
      <w:r w:rsidRPr="005D0537">
        <w:rPr>
          <w:rFonts w:asciiTheme="minorHAnsi" w:hAnsiTheme="minorHAnsi"/>
        </w:rPr>
        <w:tab/>
      </w:r>
    </w:p>
    <w:p w14:paraId="4E9F4F39" w14:textId="77777777" w:rsidR="003265C5" w:rsidRPr="005D0537" w:rsidRDefault="003265C5" w:rsidP="002E643B">
      <w:pPr>
        <w:rPr>
          <w:rFonts w:asciiTheme="minorHAnsi" w:hAnsiTheme="minorHAnsi"/>
          <w:b/>
          <w:i/>
        </w:rPr>
      </w:pPr>
      <w:r w:rsidRPr="005D0537">
        <w:rPr>
          <w:rFonts w:asciiTheme="minorHAnsi" w:hAnsiTheme="minorHAnsi"/>
          <w:b/>
          <w:i/>
        </w:rPr>
        <w:t>How can I know if this is a problem on my dairy?</w:t>
      </w:r>
    </w:p>
    <w:p w14:paraId="50AF0FFA" w14:textId="77777777" w:rsidR="003265C5" w:rsidRPr="005D0537" w:rsidRDefault="003265C5" w:rsidP="002E643B">
      <w:pPr>
        <w:rPr>
          <w:rFonts w:asciiTheme="minorHAnsi" w:hAnsiTheme="minorHAnsi"/>
        </w:rPr>
      </w:pPr>
      <w:r w:rsidRPr="005D0537">
        <w:rPr>
          <w:rFonts w:asciiTheme="minorHAnsi" w:hAnsiTheme="minorHAnsi"/>
        </w:rPr>
        <w:t xml:space="preserve">Ask your hoof trimmer about the frequency and type of sharp objects stuck on your cow's hooves.  Even when no foreign objects are found on the hoof, evaluate if abscess and bruises are present.  Abscesses are formed after sharp objects introduce bacteria in the hoof, while bruises result from traumatic force to the sole when stepping on rough objects.  </w:t>
      </w:r>
    </w:p>
    <w:p w14:paraId="3F5C9ED7" w14:textId="0F8E5D22" w:rsidR="003265C5" w:rsidRDefault="003265C5" w:rsidP="002E643B">
      <w:pPr>
        <w:rPr>
          <w:rFonts w:asciiTheme="minorHAnsi" w:hAnsiTheme="minorHAnsi"/>
        </w:rPr>
      </w:pPr>
      <w:r w:rsidRPr="005D0537">
        <w:rPr>
          <w:rFonts w:asciiTheme="minorHAnsi" w:hAnsiTheme="minorHAnsi"/>
        </w:rPr>
        <w:t>Note that some hoof trimmers are not skilled at lesion identification.  Bruises were often mistaken for sole ulcers and white line diseases.  Reviewing lesion classification with your hoof trimmer is advisable (</w:t>
      </w:r>
      <w:hyperlink r:id="rId21" w:history="1">
        <w:r w:rsidR="005D0537" w:rsidRPr="001B0E1D">
          <w:rPr>
            <w:rStyle w:val="Hyperlink"/>
            <w:rFonts w:asciiTheme="minorHAnsi" w:hAnsiTheme="minorHAnsi"/>
          </w:rPr>
          <w:t>http://www.vetmed.wisc.edu/dms/fapm/fapmtools/6lame/Hooflesionscoresheet.pdf</w:t>
        </w:r>
      </w:hyperlink>
      <w:r w:rsidRPr="005D0537">
        <w:rPr>
          <w:rFonts w:asciiTheme="minorHAnsi" w:hAnsiTheme="minorHAnsi"/>
        </w:rPr>
        <w:t>).</w:t>
      </w:r>
    </w:p>
    <w:p w14:paraId="028700AE" w14:textId="7F39A6F0" w:rsidR="005D0537" w:rsidRPr="005D0537" w:rsidRDefault="005D0537" w:rsidP="002E643B">
      <w:pPr>
        <w:rPr>
          <w:rFonts w:asciiTheme="minorHAnsi" w:hAnsiTheme="minorHAnsi"/>
        </w:rPr>
      </w:pPr>
    </w:p>
    <w:p w14:paraId="5F466CDB" w14:textId="2A633E64" w:rsidR="003265C5" w:rsidRPr="005D0537" w:rsidRDefault="00542AEF" w:rsidP="002E643B">
      <w:pPr>
        <w:rPr>
          <w:rFonts w:asciiTheme="minorHAnsi" w:hAnsiTheme="minorHAnsi"/>
          <w:b/>
          <w:i/>
        </w:rPr>
      </w:pPr>
      <w:r w:rsidRPr="005D0537">
        <w:rPr>
          <w:rFonts w:asciiTheme="minorHAnsi" w:hAnsiTheme="minorHAnsi"/>
          <w:noProof/>
        </w:rPr>
        <mc:AlternateContent>
          <mc:Choice Requires="wps">
            <w:drawing>
              <wp:anchor distT="0" distB="0" distL="114300" distR="114300" simplePos="0" relativeHeight="251709440" behindDoc="0" locked="0" layoutInCell="1" allowOverlap="1" wp14:anchorId="1EB1FC06" wp14:editId="3C5D55A6">
                <wp:simplePos x="0" y="0"/>
                <wp:positionH relativeFrom="margin">
                  <wp:posOffset>4126865</wp:posOffset>
                </wp:positionH>
                <wp:positionV relativeFrom="margin">
                  <wp:posOffset>5186680</wp:posOffset>
                </wp:positionV>
                <wp:extent cx="2797810" cy="432435"/>
                <wp:effectExtent l="0" t="0" r="2540" b="571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3452D" w14:textId="77777777" w:rsidR="003265C5" w:rsidRPr="00614FA9" w:rsidRDefault="003265C5" w:rsidP="00542AEF">
                            <w:pPr>
                              <w:jc w:val="center"/>
                            </w:pPr>
                            <w:r>
                              <w:rPr>
                                <w:b/>
                              </w:rPr>
                              <w:t>Figure 2</w:t>
                            </w:r>
                            <w:r w:rsidRPr="00614FA9">
                              <w:t xml:space="preserve">. </w:t>
                            </w:r>
                            <w:proofErr w:type="spellStart"/>
                            <w:r>
                              <w:t>Magnents</w:t>
                            </w:r>
                            <w:proofErr w:type="spellEnd"/>
                            <w:r>
                              <w:t xml:space="preserve"> used to remove metal objects from walkways and pens</w:t>
                            </w:r>
                            <w:r w:rsidRPr="00614FA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1FC06" id="Text Box 11" o:spid="_x0000_s1029" type="#_x0000_t202" style="position:absolute;margin-left:324.95pt;margin-top:408.4pt;width:220.3pt;height:34.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JlhgIAABg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" stroked="f">
                <v:textbox>
                  <w:txbxContent>
                    <w:p w14:paraId="2D53452D" w14:textId="77777777" w:rsidR="003265C5" w:rsidRPr="00614FA9" w:rsidRDefault="003265C5" w:rsidP="00542AEF">
                      <w:pPr>
                        <w:jc w:val="center"/>
                      </w:pPr>
                      <w:r>
                        <w:rPr>
                          <w:b/>
                        </w:rPr>
                        <w:t>Figure 2</w:t>
                      </w:r>
                      <w:r w:rsidRPr="00614FA9">
                        <w:t xml:space="preserve">. </w:t>
                      </w:r>
                      <w:proofErr w:type="spellStart"/>
                      <w:r>
                        <w:t>Magnents</w:t>
                      </w:r>
                      <w:proofErr w:type="spellEnd"/>
                      <w:r>
                        <w:t xml:space="preserve"> used to remove metal objects from walkways and pens</w:t>
                      </w:r>
                      <w:r w:rsidRPr="00614FA9">
                        <w:t>.</w:t>
                      </w:r>
                    </w:p>
                  </w:txbxContent>
                </v:textbox>
                <w10:wrap type="square" anchorx="margin" anchory="margin"/>
              </v:shape>
            </w:pict>
          </mc:Fallback>
        </mc:AlternateContent>
      </w:r>
      <w:r w:rsidR="003265C5" w:rsidRPr="005D0537">
        <w:rPr>
          <w:rFonts w:asciiTheme="minorHAnsi" w:hAnsiTheme="minorHAnsi"/>
          <w:b/>
          <w:i/>
        </w:rPr>
        <w:t>How can I reduce hoof lesions due to sharp objects?</w:t>
      </w:r>
    </w:p>
    <w:p w14:paraId="2BCAE3BA" w14:textId="5F03A87A" w:rsidR="003265C5" w:rsidRPr="005D0537" w:rsidRDefault="003265C5" w:rsidP="002E643B">
      <w:pPr>
        <w:rPr>
          <w:rFonts w:asciiTheme="minorHAnsi" w:hAnsiTheme="minorHAnsi"/>
        </w:rPr>
      </w:pPr>
      <w:r w:rsidRPr="005D0537">
        <w:rPr>
          <w:rFonts w:asciiTheme="minorHAnsi" w:hAnsiTheme="minorHAnsi"/>
        </w:rPr>
        <w:t>Reduce the presence of sharp objects on walkways and pens by:</w:t>
      </w:r>
    </w:p>
    <w:p w14:paraId="218F2C11" w14:textId="50835ECC" w:rsidR="003265C5" w:rsidRPr="005D0537" w:rsidRDefault="003265C5" w:rsidP="002E643B">
      <w:pPr>
        <w:ind w:left="360"/>
        <w:rPr>
          <w:rFonts w:asciiTheme="minorHAnsi" w:hAnsiTheme="minorHAnsi"/>
        </w:rPr>
      </w:pPr>
      <w:r w:rsidRPr="005D0537">
        <w:rPr>
          <w:rFonts w:asciiTheme="minorHAnsi" w:hAnsiTheme="minorHAnsi"/>
        </w:rPr>
        <w:t xml:space="preserve">- Removing nails and screws with a magnet. </w:t>
      </w:r>
      <w:r w:rsidRPr="005D0537">
        <w:rPr>
          <w:rFonts w:asciiTheme="minorHAnsi" w:hAnsiTheme="minorHAnsi"/>
          <w:i/>
        </w:rPr>
        <w:t>(Figure 2)</w:t>
      </w:r>
    </w:p>
    <w:p w14:paraId="0C9A4552" w14:textId="5AD8A9B3" w:rsidR="003265C5" w:rsidRPr="005D0537" w:rsidRDefault="00542AEF" w:rsidP="002E643B">
      <w:pPr>
        <w:ind w:left="360"/>
        <w:rPr>
          <w:rFonts w:asciiTheme="minorHAnsi" w:hAnsiTheme="minorHAnsi"/>
        </w:rPr>
      </w:pPr>
      <w:r w:rsidRPr="005D0537">
        <w:rPr>
          <w:rFonts w:asciiTheme="minorHAnsi" w:hAnsiTheme="minorHAnsi"/>
          <w:noProof/>
        </w:rPr>
        <w:drawing>
          <wp:anchor distT="0" distB="0" distL="114300" distR="114300" simplePos="0" relativeHeight="251707392" behindDoc="0" locked="0" layoutInCell="1" allowOverlap="1" wp14:anchorId="3B4C4E57" wp14:editId="44F31FF4">
            <wp:simplePos x="0" y="0"/>
            <wp:positionH relativeFrom="margin">
              <wp:posOffset>4211955</wp:posOffset>
            </wp:positionH>
            <wp:positionV relativeFrom="margin">
              <wp:posOffset>5731510</wp:posOffset>
            </wp:positionV>
            <wp:extent cx="2623185" cy="16459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57" r="11349" b="19368"/>
                    <a:stretch/>
                  </pic:blipFill>
                  <pic:spPr bwMode="auto">
                    <a:xfrm>
                      <a:off x="0" y="0"/>
                      <a:ext cx="2623185"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5C5" w:rsidRPr="005D0537">
        <w:rPr>
          <w:rFonts w:asciiTheme="minorHAnsi" w:hAnsiTheme="minorHAnsi"/>
        </w:rPr>
        <w:t>- Disposing needles properly</w:t>
      </w:r>
    </w:p>
    <w:p w14:paraId="156216A9" w14:textId="77777777" w:rsidR="003265C5" w:rsidRPr="005D0537" w:rsidRDefault="003265C5" w:rsidP="002E643B">
      <w:pPr>
        <w:ind w:left="360"/>
        <w:rPr>
          <w:rFonts w:asciiTheme="minorHAnsi" w:hAnsiTheme="minorHAnsi"/>
        </w:rPr>
      </w:pPr>
      <w:r w:rsidRPr="005D0537">
        <w:rPr>
          <w:rFonts w:asciiTheme="minorHAnsi" w:hAnsiTheme="minorHAnsi"/>
        </w:rPr>
        <w:t>- Repairing worn rubber mats.  We have found nails sticking out of worn rubber mats that can puncture hooves.</w:t>
      </w:r>
    </w:p>
    <w:p w14:paraId="6F0C09E3" w14:textId="77777777" w:rsidR="003265C5" w:rsidRPr="005D0537" w:rsidRDefault="003265C5" w:rsidP="002E643B">
      <w:pPr>
        <w:ind w:left="360"/>
        <w:rPr>
          <w:rFonts w:asciiTheme="minorHAnsi" w:hAnsiTheme="minorHAnsi"/>
        </w:rPr>
      </w:pPr>
      <w:r w:rsidRPr="005D0537">
        <w:rPr>
          <w:rFonts w:asciiTheme="minorHAnsi" w:hAnsiTheme="minorHAnsi"/>
        </w:rPr>
        <w:t>- Maintaining facilities.  Broken concrete can be a source of sharp stones.</w:t>
      </w:r>
    </w:p>
    <w:p w14:paraId="3BE44805" w14:textId="77777777" w:rsidR="003265C5" w:rsidRPr="005D0537" w:rsidRDefault="003265C5" w:rsidP="002E643B">
      <w:pPr>
        <w:rPr>
          <w:rFonts w:asciiTheme="minorHAnsi" w:hAnsiTheme="minorHAnsi"/>
        </w:rPr>
      </w:pPr>
    </w:p>
    <w:p w14:paraId="3FABB9B7" w14:textId="77777777" w:rsidR="003265C5" w:rsidRPr="005D0537" w:rsidRDefault="003265C5" w:rsidP="002E643B">
      <w:pPr>
        <w:rPr>
          <w:rFonts w:asciiTheme="minorHAnsi" w:hAnsiTheme="minorHAnsi"/>
        </w:rPr>
      </w:pPr>
      <w:r w:rsidRPr="005D0537">
        <w:rPr>
          <w:rFonts w:asciiTheme="minorHAnsi" w:hAnsiTheme="minorHAnsi"/>
        </w:rPr>
        <w:t>Ensure your cows have a desirable sole thickness and horn hardness:</w:t>
      </w:r>
    </w:p>
    <w:p w14:paraId="3A00696A" w14:textId="77777777" w:rsidR="003265C5" w:rsidRPr="005D0537" w:rsidRDefault="003265C5" w:rsidP="002E643B">
      <w:pPr>
        <w:ind w:left="360"/>
        <w:rPr>
          <w:rFonts w:asciiTheme="minorHAnsi" w:hAnsiTheme="minorHAnsi"/>
        </w:rPr>
      </w:pPr>
      <w:r w:rsidRPr="005D0537">
        <w:rPr>
          <w:rFonts w:asciiTheme="minorHAnsi" w:hAnsiTheme="minorHAnsi"/>
        </w:rPr>
        <w:t xml:space="preserve">- During trimming, avoid unnecessary reduction of sole thickness.   </w:t>
      </w:r>
    </w:p>
    <w:p w14:paraId="3CD8C95F" w14:textId="77777777" w:rsidR="003265C5" w:rsidRPr="005D0537" w:rsidRDefault="003265C5" w:rsidP="002E643B">
      <w:pPr>
        <w:ind w:left="360"/>
        <w:rPr>
          <w:rFonts w:asciiTheme="minorHAnsi" w:hAnsiTheme="minorHAnsi"/>
        </w:rPr>
      </w:pPr>
      <w:r w:rsidRPr="005D0537">
        <w:rPr>
          <w:rFonts w:asciiTheme="minorHAnsi" w:hAnsiTheme="minorHAnsi"/>
        </w:rPr>
        <w:t>- Consider the installation of rubber mats on walkways.</w:t>
      </w:r>
    </w:p>
    <w:p w14:paraId="63B20E63" w14:textId="77777777" w:rsidR="003265C5" w:rsidRPr="005D0537" w:rsidRDefault="003265C5" w:rsidP="002E643B">
      <w:pPr>
        <w:ind w:left="360"/>
        <w:rPr>
          <w:rFonts w:asciiTheme="minorHAnsi" w:hAnsiTheme="minorHAnsi"/>
        </w:rPr>
      </w:pPr>
      <w:r w:rsidRPr="005D0537">
        <w:rPr>
          <w:rFonts w:asciiTheme="minorHAnsi" w:hAnsiTheme="minorHAnsi"/>
        </w:rPr>
        <w:t>- Reduce humidity at the claw level to avoid soft horn.</w:t>
      </w:r>
    </w:p>
    <w:p w14:paraId="44C29938" w14:textId="77777777" w:rsidR="00542AEF" w:rsidRDefault="00542AEF" w:rsidP="008342E9">
      <w:pPr>
        <w:jc w:val="center"/>
        <w:rPr>
          <w:rFonts w:asciiTheme="minorHAnsi" w:hAnsiTheme="minorHAnsi"/>
          <w:b/>
          <w:bCs/>
          <w:sz w:val="28"/>
          <w:szCs w:val="28"/>
        </w:rPr>
      </w:pPr>
    </w:p>
    <w:p w14:paraId="787CD308" w14:textId="77777777" w:rsidR="00542AEF" w:rsidRDefault="00542AEF" w:rsidP="008342E9">
      <w:pPr>
        <w:jc w:val="center"/>
        <w:rPr>
          <w:rFonts w:asciiTheme="minorHAnsi" w:hAnsiTheme="minorHAnsi"/>
          <w:b/>
          <w:bCs/>
          <w:sz w:val="28"/>
          <w:szCs w:val="28"/>
        </w:rPr>
      </w:pPr>
    </w:p>
    <w:p w14:paraId="67B8C401" w14:textId="77777777" w:rsidR="00542AEF" w:rsidRDefault="00542AEF" w:rsidP="008342E9">
      <w:pPr>
        <w:jc w:val="center"/>
        <w:rPr>
          <w:rFonts w:asciiTheme="minorHAnsi" w:hAnsiTheme="minorHAnsi"/>
          <w:b/>
          <w:bCs/>
          <w:sz w:val="28"/>
          <w:szCs w:val="28"/>
        </w:rPr>
      </w:pPr>
    </w:p>
    <w:p w14:paraId="36443BFF" w14:textId="77777777" w:rsidR="00542AEF" w:rsidRDefault="00542AEF" w:rsidP="008342E9">
      <w:pPr>
        <w:jc w:val="center"/>
        <w:rPr>
          <w:rFonts w:asciiTheme="minorHAnsi" w:hAnsiTheme="minorHAnsi"/>
          <w:b/>
          <w:bCs/>
          <w:sz w:val="28"/>
          <w:szCs w:val="28"/>
        </w:rPr>
      </w:pPr>
    </w:p>
    <w:p w14:paraId="0A6E931F" w14:textId="61F2CB9C" w:rsidR="005D0537" w:rsidRPr="003228DD" w:rsidRDefault="005D0537" w:rsidP="008342E9">
      <w:pPr>
        <w:jc w:val="center"/>
        <w:rPr>
          <w:rFonts w:asciiTheme="minorHAnsi" w:hAnsiTheme="minorHAnsi"/>
          <w:sz w:val="28"/>
          <w:szCs w:val="28"/>
        </w:rPr>
      </w:pPr>
      <w:r w:rsidRPr="003228DD">
        <w:rPr>
          <w:rFonts w:asciiTheme="minorHAnsi" w:hAnsiTheme="minorHAnsi"/>
          <w:b/>
          <w:bCs/>
          <w:sz w:val="28"/>
          <w:szCs w:val="28"/>
        </w:rPr>
        <w:lastRenderedPageBreak/>
        <w:t xml:space="preserve">Pneumonia </w:t>
      </w:r>
      <w:r w:rsidR="003228DD" w:rsidRPr="003228DD">
        <w:rPr>
          <w:rFonts w:asciiTheme="minorHAnsi" w:hAnsiTheme="minorHAnsi"/>
          <w:b/>
          <w:bCs/>
          <w:sz w:val="28"/>
          <w:szCs w:val="28"/>
        </w:rPr>
        <w:t>P</w:t>
      </w:r>
      <w:r w:rsidRPr="003228DD">
        <w:rPr>
          <w:rFonts w:asciiTheme="minorHAnsi" w:hAnsiTheme="minorHAnsi"/>
          <w:b/>
          <w:bCs/>
          <w:sz w:val="28"/>
          <w:szCs w:val="28"/>
        </w:rPr>
        <w:t xml:space="preserve">revalence in </w:t>
      </w:r>
      <w:r w:rsidR="003228DD" w:rsidRPr="003228DD">
        <w:rPr>
          <w:rFonts w:asciiTheme="minorHAnsi" w:hAnsiTheme="minorHAnsi"/>
          <w:b/>
          <w:bCs/>
          <w:sz w:val="28"/>
          <w:szCs w:val="28"/>
        </w:rPr>
        <w:t>P</w:t>
      </w:r>
      <w:r w:rsidRPr="003228DD">
        <w:rPr>
          <w:rFonts w:asciiTheme="minorHAnsi" w:hAnsiTheme="minorHAnsi"/>
          <w:b/>
          <w:bCs/>
          <w:sz w:val="28"/>
          <w:szCs w:val="28"/>
        </w:rPr>
        <w:t>re-</w:t>
      </w:r>
      <w:r w:rsidR="003228DD" w:rsidRPr="003228DD">
        <w:rPr>
          <w:rFonts w:asciiTheme="minorHAnsi" w:hAnsiTheme="minorHAnsi"/>
          <w:b/>
          <w:bCs/>
          <w:sz w:val="28"/>
          <w:szCs w:val="28"/>
        </w:rPr>
        <w:t>w</w:t>
      </w:r>
      <w:r w:rsidRPr="003228DD">
        <w:rPr>
          <w:rFonts w:asciiTheme="minorHAnsi" w:hAnsiTheme="minorHAnsi"/>
          <w:b/>
          <w:bCs/>
          <w:sz w:val="28"/>
          <w:szCs w:val="28"/>
        </w:rPr>
        <w:t xml:space="preserve">eaned </w:t>
      </w:r>
      <w:r w:rsidR="003228DD" w:rsidRPr="003228DD">
        <w:rPr>
          <w:rFonts w:asciiTheme="minorHAnsi" w:hAnsiTheme="minorHAnsi"/>
          <w:b/>
          <w:bCs/>
          <w:sz w:val="28"/>
          <w:szCs w:val="28"/>
        </w:rPr>
        <w:t>D</w:t>
      </w:r>
      <w:r w:rsidRPr="003228DD">
        <w:rPr>
          <w:rFonts w:asciiTheme="minorHAnsi" w:hAnsiTheme="minorHAnsi"/>
          <w:b/>
          <w:bCs/>
          <w:sz w:val="28"/>
          <w:szCs w:val="28"/>
        </w:rPr>
        <w:t xml:space="preserve">airy </w:t>
      </w:r>
      <w:r w:rsidR="003228DD" w:rsidRPr="003228DD">
        <w:rPr>
          <w:rFonts w:asciiTheme="minorHAnsi" w:hAnsiTheme="minorHAnsi"/>
          <w:b/>
          <w:bCs/>
          <w:sz w:val="28"/>
          <w:szCs w:val="28"/>
        </w:rPr>
        <w:t>C</w:t>
      </w:r>
      <w:r w:rsidRPr="003228DD">
        <w:rPr>
          <w:rFonts w:asciiTheme="minorHAnsi" w:hAnsiTheme="minorHAnsi"/>
          <w:b/>
          <w:bCs/>
          <w:sz w:val="28"/>
          <w:szCs w:val="28"/>
        </w:rPr>
        <w:t>alves</w:t>
      </w:r>
    </w:p>
    <w:p w14:paraId="4F0EBDA4" w14:textId="77777777" w:rsidR="005D0537" w:rsidRPr="00296B26" w:rsidRDefault="005D0537" w:rsidP="008342E9">
      <w:pPr>
        <w:jc w:val="center"/>
        <w:rPr>
          <w:rFonts w:asciiTheme="minorHAnsi" w:hAnsiTheme="minorHAnsi"/>
          <w:bCs/>
          <w:i/>
        </w:rPr>
      </w:pPr>
      <w:r w:rsidRPr="00296B26">
        <w:rPr>
          <w:rFonts w:asciiTheme="minorHAnsi" w:hAnsiTheme="minorHAnsi"/>
          <w:bCs/>
          <w:i/>
        </w:rPr>
        <w:t>Betsy Karle, UCCE Dairy Advisor, Northern Sacramento Valley</w:t>
      </w:r>
    </w:p>
    <w:p w14:paraId="6896FA24" w14:textId="77777777" w:rsidR="005D0537" w:rsidRPr="005D0537" w:rsidRDefault="005D0537" w:rsidP="002E643B">
      <w:pPr>
        <w:rPr>
          <w:rFonts w:asciiTheme="minorHAnsi" w:hAnsiTheme="minorHAnsi"/>
          <w:bCs/>
        </w:rPr>
      </w:pPr>
    </w:p>
    <w:p w14:paraId="038E0AF5" w14:textId="3DCCD848" w:rsidR="005D0537" w:rsidRPr="005D0537" w:rsidRDefault="00E71DC8" w:rsidP="002E643B">
      <w:pPr>
        <w:rPr>
          <w:rFonts w:asciiTheme="minorHAnsi" w:hAnsiTheme="minorHAnsi"/>
          <w:lang w:val="en-GB"/>
        </w:rPr>
      </w:pPr>
      <w:r w:rsidRPr="005D0537">
        <w:rPr>
          <w:rFonts w:asciiTheme="minorHAnsi" w:hAnsiTheme="minorHAnsi"/>
          <w:noProof/>
        </w:rPr>
        <mc:AlternateContent>
          <mc:Choice Requires="wps">
            <w:drawing>
              <wp:anchor distT="0" distB="0" distL="114300" distR="114300" simplePos="0" relativeHeight="251712512" behindDoc="0" locked="0" layoutInCell="1" allowOverlap="1" wp14:anchorId="01EC8FC4" wp14:editId="1B44E095">
                <wp:simplePos x="0" y="0"/>
                <wp:positionH relativeFrom="margin">
                  <wp:posOffset>1694180</wp:posOffset>
                </wp:positionH>
                <wp:positionV relativeFrom="margin">
                  <wp:posOffset>1783080</wp:posOffset>
                </wp:positionV>
                <wp:extent cx="3401060" cy="438785"/>
                <wp:effectExtent l="0" t="0" r="889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438785"/>
                        </a:xfrm>
                        <a:prstGeom prst="rect">
                          <a:avLst/>
                        </a:prstGeom>
                        <a:solidFill>
                          <a:srgbClr val="FFFFFF"/>
                        </a:solidFill>
                        <a:ln w="9525">
                          <a:noFill/>
                          <a:miter lim="800000"/>
                          <a:headEnd/>
                          <a:tailEnd/>
                        </a:ln>
                      </wps:spPr>
                      <wps:txbx>
                        <w:txbxContent>
                          <w:p w14:paraId="61BD77E0" w14:textId="6F5EEAA8" w:rsidR="005D0537" w:rsidRPr="007B586E" w:rsidRDefault="005D0537" w:rsidP="00E71DC8">
                            <w:pPr>
                              <w:jc w:val="center"/>
                              <w:rPr>
                                <w:lang w:val="en-GB"/>
                              </w:rPr>
                            </w:pPr>
                            <w:r w:rsidRPr="007B586E">
                              <w:rPr>
                                <w:b/>
                              </w:rPr>
                              <w:t>Figure 1</w:t>
                            </w:r>
                            <w:r w:rsidRPr="007B586E">
                              <w:t xml:space="preserve">: BRD scoring </w:t>
                            </w:r>
                            <w:r w:rsidR="008930D2" w:rsidRPr="007B586E">
                              <w:t>system</w:t>
                            </w:r>
                            <w:r w:rsidR="008930D2">
                              <w:t xml:space="preserve"> chart</w:t>
                            </w:r>
                            <w:r w:rsidRPr="007B586E">
                              <w:t xml:space="preserve">, available at:  </w:t>
                            </w:r>
                            <w:hyperlink r:id="rId23" w:history="1">
                              <w:r w:rsidRPr="007B586E">
                                <w:rPr>
                                  <w:rStyle w:val="Hyperlink"/>
                                </w:rPr>
                                <w:t>http://www.vmtrc.ucdavis.edu/</w:t>
                              </w:r>
                            </w:hyperlink>
                            <w:r w:rsidRPr="007B586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C8FC4" id="_x0000_s1030" type="#_x0000_t202" style="position:absolute;margin-left:133.4pt;margin-top:140.4pt;width:267.8pt;height:34.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" stroked="f">
                <v:textbox>
                  <w:txbxContent>
                    <w:p w14:paraId="61BD77E0" w14:textId="6F5EEAA8" w:rsidR="005D0537" w:rsidRPr="007B586E" w:rsidRDefault="005D0537" w:rsidP="00E71DC8">
                      <w:pPr>
                        <w:jc w:val="center"/>
                        <w:rPr>
                          <w:lang w:val="en-GB"/>
                        </w:rPr>
                      </w:pPr>
                      <w:r w:rsidRPr="007B586E">
                        <w:rPr>
                          <w:b/>
                        </w:rPr>
                        <w:t>Figure 1</w:t>
                      </w:r>
                      <w:r w:rsidRPr="007B586E">
                        <w:t xml:space="preserve">: BRD scoring </w:t>
                      </w:r>
                      <w:r w:rsidR="008930D2" w:rsidRPr="007B586E">
                        <w:t>system</w:t>
                      </w:r>
                      <w:r w:rsidR="008930D2">
                        <w:t xml:space="preserve"> chart</w:t>
                      </w:r>
                      <w:r w:rsidRPr="007B586E">
                        <w:t xml:space="preserve">, available at:  </w:t>
                      </w:r>
                      <w:hyperlink r:id="rId24" w:history="1">
                        <w:r w:rsidRPr="007B586E">
                          <w:rPr>
                            <w:rStyle w:val="Hyperlink"/>
                          </w:rPr>
                          <w:t>http://www.vmtrc.ucdavis.edu/</w:t>
                        </w:r>
                      </w:hyperlink>
                      <w:r w:rsidRPr="007B586E">
                        <w:t>.</w:t>
                      </w:r>
                    </w:p>
                  </w:txbxContent>
                </v:textbox>
                <w10:wrap type="square" anchorx="margin" anchory="margin"/>
              </v:shape>
            </w:pict>
          </mc:Fallback>
        </mc:AlternateContent>
      </w:r>
      <w:r w:rsidR="005D0537" w:rsidRPr="005D0537">
        <w:rPr>
          <w:rFonts w:asciiTheme="minorHAnsi" w:hAnsiTheme="minorHAnsi"/>
        </w:rPr>
        <w:t xml:space="preserve">During the summer and early fall of 2014, we visited 31 dairies in three regions of Northern California (Humboldt, Del Norte- Region 1; Sonoma, Marin, Mendocino- Region 2;  Glenn, Tehama, Yuba- Region 3). </w:t>
      </w:r>
      <w:r w:rsidR="008342E9">
        <w:rPr>
          <w:rFonts w:asciiTheme="minorHAnsi" w:hAnsiTheme="minorHAnsi"/>
        </w:rPr>
        <w:t xml:space="preserve"> </w:t>
      </w:r>
      <w:r w:rsidR="005D0537" w:rsidRPr="005D0537">
        <w:rPr>
          <w:rFonts w:asciiTheme="minorHAnsi" w:hAnsiTheme="minorHAnsi"/>
        </w:rPr>
        <w:t>We completed a survey focusing on calf management practices and scored calves on the dairy using the California Bovine Respiratory Disease (BRD) scoring system (</w:t>
      </w:r>
      <w:r w:rsidR="005D0537" w:rsidRPr="005D0537">
        <w:rPr>
          <w:rFonts w:asciiTheme="minorHAnsi" w:hAnsiTheme="minorHAnsi"/>
          <w:b/>
        </w:rPr>
        <w:t>Figure 1</w:t>
      </w:r>
      <w:r w:rsidR="005D0537" w:rsidRPr="005D0537">
        <w:rPr>
          <w:rFonts w:asciiTheme="minorHAnsi" w:hAnsiTheme="minorHAnsi"/>
        </w:rPr>
        <w:t xml:space="preserve">). </w:t>
      </w:r>
      <w:r w:rsidR="008342E9">
        <w:rPr>
          <w:rFonts w:asciiTheme="minorHAnsi" w:hAnsiTheme="minorHAnsi"/>
        </w:rPr>
        <w:t xml:space="preserve"> </w:t>
      </w:r>
      <w:r w:rsidR="00ED7C74" w:rsidRPr="00F06B46">
        <w:t>The scoring system</w:t>
      </w:r>
      <w:r w:rsidR="00ED7C74">
        <w:t xml:space="preserve"> was developed to be </w:t>
      </w:r>
      <w:r w:rsidR="00ED7C74" w:rsidRPr="00F06B46">
        <w:t>accurate, ra</w:t>
      </w:r>
      <w:r w:rsidR="00ED7C74">
        <w:t>pid, cheap, reliable and simple and</w:t>
      </w:r>
      <w:r w:rsidR="00ED7C74" w:rsidRPr="00F06B46">
        <w:t xml:space="preserve"> correctly identified 72.2% of calves with BRD and 89.9% of healthy calves in a validation study</w:t>
      </w:r>
      <w:r w:rsidR="00ED7C74">
        <w:t>.</w:t>
      </w:r>
      <w:r w:rsidR="00ED7C74" w:rsidRPr="005D0537">
        <w:rPr>
          <w:rFonts w:asciiTheme="minorHAnsi" w:hAnsiTheme="minorHAnsi"/>
        </w:rPr>
        <w:t xml:space="preserve"> </w:t>
      </w:r>
      <w:r w:rsidR="008342E9">
        <w:rPr>
          <w:rFonts w:asciiTheme="minorHAnsi" w:hAnsiTheme="minorHAnsi"/>
        </w:rPr>
        <w:t xml:space="preserve"> </w:t>
      </w:r>
      <w:r w:rsidR="005D0537" w:rsidRPr="005D0537">
        <w:rPr>
          <w:rFonts w:asciiTheme="minorHAnsi" w:hAnsiTheme="minorHAnsi"/>
        </w:rPr>
        <w:t xml:space="preserve">Calves were considered positive for BRD if their score was equal to or greater than five. </w:t>
      </w:r>
      <w:r w:rsidR="005D0537" w:rsidRPr="005D0537">
        <w:rPr>
          <w:rFonts w:asciiTheme="minorHAnsi" w:hAnsiTheme="minorHAnsi"/>
          <w:lang w:val="en-GB"/>
        </w:rPr>
        <w:tab/>
      </w:r>
      <w:r w:rsidR="005D0537" w:rsidRPr="005D0537">
        <w:rPr>
          <w:rFonts w:asciiTheme="minorHAnsi" w:hAnsiTheme="minorHAnsi"/>
          <w:lang w:val="en-GB"/>
        </w:rPr>
        <w:tab/>
      </w:r>
    </w:p>
    <w:p w14:paraId="35752364" w14:textId="3331B186" w:rsidR="005D0537" w:rsidRPr="005D0537" w:rsidRDefault="005D0537" w:rsidP="002E643B">
      <w:pPr>
        <w:rPr>
          <w:rFonts w:asciiTheme="minorHAnsi" w:hAnsiTheme="minorHAnsi"/>
        </w:rPr>
      </w:pPr>
    </w:p>
    <w:p w14:paraId="69DB841A" w14:textId="2D59EDF8" w:rsidR="005D0537" w:rsidRPr="005D0537" w:rsidRDefault="00E71DC8" w:rsidP="002E643B">
      <w:pPr>
        <w:rPr>
          <w:rFonts w:asciiTheme="minorHAnsi" w:hAnsiTheme="minorHAnsi"/>
        </w:rPr>
      </w:pPr>
      <w:r w:rsidRPr="005D0537">
        <w:rPr>
          <w:rFonts w:asciiTheme="minorHAnsi" w:hAnsiTheme="minorHAnsi"/>
          <w:noProof/>
        </w:rPr>
        <w:drawing>
          <wp:anchor distT="0" distB="0" distL="114300" distR="114300" simplePos="0" relativeHeight="251711488" behindDoc="0" locked="0" layoutInCell="1" allowOverlap="1" wp14:anchorId="10D53C9D" wp14:editId="3A9501BB">
            <wp:simplePos x="0" y="0"/>
            <wp:positionH relativeFrom="margin">
              <wp:posOffset>1812925</wp:posOffset>
            </wp:positionH>
            <wp:positionV relativeFrom="margin">
              <wp:posOffset>2209165</wp:posOffset>
            </wp:positionV>
            <wp:extent cx="3154045" cy="215646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 scoring system chart.jpg"/>
                    <pic:cNvPicPr/>
                  </pic:nvPicPr>
                  <pic:blipFill rotWithShape="1">
                    <a:blip r:embed="rId25" cstate="print">
                      <a:extLst>
                        <a:ext uri="{28A0092B-C50C-407E-A947-70E740481C1C}">
                          <a14:useLocalDpi xmlns:a14="http://schemas.microsoft.com/office/drawing/2010/main" val="0"/>
                        </a:ext>
                      </a:extLst>
                    </a:blip>
                    <a:srcRect b="11514"/>
                    <a:stretch/>
                  </pic:blipFill>
                  <pic:spPr bwMode="auto">
                    <a:xfrm>
                      <a:off x="0" y="0"/>
                      <a:ext cx="3154045"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7C2F2" w14:textId="4521662F" w:rsidR="005D0537" w:rsidRPr="005D0537" w:rsidRDefault="005D0537" w:rsidP="002E643B">
      <w:pPr>
        <w:rPr>
          <w:rFonts w:asciiTheme="minorHAnsi" w:hAnsiTheme="minorHAnsi"/>
        </w:rPr>
      </w:pPr>
    </w:p>
    <w:p w14:paraId="18AE8E2A" w14:textId="4B846479" w:rsidR="005D0537" w:rsidRPr="005D0537" w:rsidRDefault="005D0537" w:rsidP="002E643B">
      <w:pPr>
        <w:rPr>
          <w:rFonts w:asciiTheme="minorHAnsi" w:hAnsiTheme="minorHAnsi"/>
        </w:rPr>
      </w:pPr>
    </w:p>
    <w:p w14:paraId="7B90A956" w14:textId="77777777" w:rsidR="005D0537" w:rsidRPr="005D0537" w:rsidRDefault="005D0537" w:rsidP="002E643B">
      <w:pPr>
        <w:rPr>
          <w:rFonts w:asciiTheme="minorHAnsi" w:hAnsiTheme="minorHAnsi"/>
        </w:rPr>
      </w:pPr>
    </w:p>
    <w:p w14:paraId="77BD3E67" w14:textId="77777777" w:rsidR="005D0537" w:rsidRPr="005D0537" w:rsidRDefault="005D0537" w:rsidP="002E643B">
      <w:pPr>
        <w:rPr>
          <w:rFonts w:asciiTheme="minorHAnsi" w:hAnsiTheme="minorHAnsi"/>
        </w:rPr>
      </w:pPr>
    </w:p>
    <w:p w14:paraId="320FE07E" w14:textId="77777777" w:rsidR="005D0537" w:rsidRPr="005D0537" w:rsidRDefault="005D0537" w:rsidP="002E643B">
      <w:pPr>
        <w:rPr>
          <w:rFonts w:asciiTheme="minorHAnsi" w:hAnsiTheme="minorHAnsi"/>
        </w:rPr>
      </w:pPr>
    </w:p>
    <w:p w14:paraId="03072C7F" w14:textId="77777777" w:rsidR="005D0537" w:rsidRPr="005D0537" w:rsidRDefault="005D0537" w:rsidP="002E643B">
      <w:pPr>
        <w:rPr>
          <w:rFonts w:asciiTheme="minorHAnsi" w:hAnsiTheme="minorHAnsi"/>
        </w:rPr>
      </w:pPr>
    </w:p>
    <w:p w14:paraId="4542A973" w14:textId="77777777" w:rsidR="005D0537" w:rsidRPr="005D0537" w:rsidRDefault="005D0537" w:rsidP="002E643B">
      <w:pPr>
        <w:rPr>
          <w:rFonts w:asciiTheme="minorHAnsi" w:hAnsiTheme="minorHAnsi"/>
        </w:rPr>
      </w:pPr>
    </w:p>
    <w:p w14:paraId="296B8C27" w14:textId="77777777" w:rsidR="005D0537" w:rsidRPr="005D0537" w:rsidRDefault="005D0537" w:rsidP="002E643B">
      <w:pPr>
        <w:rPr>
          <w:rFonts w:asciiTheme="minorHAnsi" w:hAnsiTheme="minorHAnsi"/>
        </w:rPr>
      </w:pPr>
    </w:p>
    <w:p w14:paraId="1DEC89D0" w14:textId="77777777" w:rsidR="005D0537" w:rsidRPr="005D0537" w:rsidRDefault="005D0537" w:rsidP="002E643B">
      <w:pPr>
        <w:rPr>
          <w:rFonts w:asciiTheme="minorHAnsi" w:hAnsiTheme="minorHAnsi"/>
        </w:rPr>
      </w:pPr>
    </w:p>
    <w:p w14:paraId="166FBBA5" w14:textId="77777777" w:rsidR="005D0537" w:rsidRPr="005D0537" w:rsidRDefault="005D0537" w:rsidP="002E643B">
      <w:pPr>
        <w:rPr>
          <w:rFonts w:asciiTheme="minorHAnsi" w:hAnsiTheme="minorHAnsi"/>
        </w:rPr>
      </w:pPr>
    </w:p>
    <w:p w14:paraId="577E5C91" w14:textId="77777777" w:rsidR="005D0537" w:rsidRPr="005D0537" w:rsidRDefault="005D0537" w:rsidP="002E643B">
      <w:pPr>
        <w:rPr>
          <w:rFonts w:asciiTheme="minorHAnsi" w:hAnsiTheme="minorHAnsi"/>
        </w:rPr>
      </w:pPr>
    </w:p>
    <w:p w14:paraId="76F2AF75" w14:textId="77777777" w:rsidR="008930D2" w:rsidRDefault="008930D2" w:rsidP="002E643B">
      <w:pPr>
        <w:rPr>
          <w:rFonts w:asciiTheme="minorHAnsi" w:hAnsiTheme="minorHAnsi"/>
        </w:rPr>
      </w:pPr>
    </w:p>
    <w:p w14:paraId="4FC6046B" w14:textId="2990BDAD" w:rsidR="005D0537" w:rsidRPr="005D0537" w:rsidRDefault="005D0537" w:rsidP="002E643B">
      <w:pPr>
        <w:rPr>
          <w:rFonts w:asciiTheme="minorHAnsi" w:hAnsiTheme="minorHAnsi"/>
        </w:rPr>
      </w:pPr>
      <w:r w:rsidRPr="005D0537">
        <w:rPr>
          <w:rFonts w:asciiTheme="minorHAnsi" w:hAnsiTheme="minorHAnsi"/>
        </w:rPr>
        <w:t xml:space="preserve">A total of 1,438 calves were evaluated in this study. </w:t>
      </w:r>
      <w:r w:rsidR="008342E9">
        <w:rPr>
          <w:rFonts w:asciiTheme="minorHAnsi" w:hAnsiTheme="minorHAnsi"/>
        </w:rPr>
        <w:t xml:space="preserve"> </w:t>
      </w:r>
      <w:r w:rsidRPr="005D0537">
        <w:rPr>
          <w:rFonts w:asciiTheme="minorHAnsi" w:hAnsiTheme="minorHAnsi"/>
        </w:rPr>
        <w:t xml:space="preserve">The average BRD prevalence was 10.2% and ranged from zero to 37%. </w:t>
      </w:r>
      <w:r w:rsidR="008342E9">
        <w:rPr>
          <w:rFonts w:asciiTheme="minorHAnsi" w:hAnsiTheme="minorHAnsi"/>
        </w:rPr>
        <w:t xml:space="preserve"> </w:t>
      </w:r>
      <w:r w:rsidRPr="005D0537">
        <w:rPr>
          <w:rFonts w:asciiTheme="minorHAnsi" w:hAnsiTheme="minorHAnsi"/>
        </w:rPr>
        <w:t xml:space="preserve">The difference in prevalence across the regions was not statistically significant. </w:t>
      </w:r>
      <w:r w:rsidR="008342E9">
        <w:rPr>
          <w:rFonts w:asciiTheme="minorHAnsi" w:hAnsiTheme="minorHAnsi"/>
        </w:rPr>
        <w:t xml:space="preserve"> </w:t>
      </w:r>
      <w:r w:rsidRPr="005D0537">
        <w:rPr>
          <w:rFonts w:asciiTheme="minorHAnsi" w:hAnsiTheme="minorHAnsi"/>
        </w:rPr>
        <w:t>The observed prevalence of BRD in Holstein calves was 7.2%, compared to 15.9% and 12.1% for Jerseys and all other breeds, respectively.</w:t>
      </w:r>
      <w:r w:rsidR="008342E9">
        <w:rPr>
          <w:rFonts w:asciiTheme="minorHAnsi" w:hAnsiTheme="minorHAnsi"/>
        </w:rPr>
        <w:t xml:space="preserve"> </w:t>
      </w:r>
      <w:r w:rsidRPr="005D0537">
        <w:rPr>
          <w:rFonts w:asciiTheme="minorHAnsi" w:hAnsiTheme="minorHAnsi"/>
        </w:rPr>
        <w:t xml:space="preserve"> Jersey calves were 2.2 times more likely to be positive for BRD in this study.</w:t>
      </w:r>
      <w:r w:rsidR="008342E9">
        <w:rPr>
          <w:rFonts w:asciiTheme="minorHAnsi" w:hAnsiTheme="minorHAnsi"/>
        </w:rPr>
        <w:t xml:space="preserve"> </w:t>
      </w:r>
      <w:r w:rsidR="00E71DC8" w:rsidRPr="005D0537">
        <w:rPr>
          <w:rFonts w:asciiTheme="minorHAnsi" w:hAnsiTheme="minorHAnsi"/>
          <w:noProof/>
        </w:rPr>
        <mc:AlternateContent>
          <mc:Choice Requires="wps">
            <w:drawing>
              <wp:anchor distT="0" distB="0" distL="114300" distR="114300" simplePos="0" relativeHeight="251714560" behindDoc="0" locked="0" layoutInCell="1" allowOverlap="1" wp14:anchorId="41A0559F" wp14:editId="77810653">
                <wp:simplePos x="0" y="0"/>
                <wp:positionH relativeFrom="margin">
                  <wp:posOffset>3895090</wp:posOffset>
                </wp:positionH>
                <wp:positionV relativeFrom="margin">
                  <wp:posOffset>5680075</wp:posOffset>
                </wp:positionV>
                <wp:extent cx="3169920" cy="2921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92100"/>
                        </a:xfrm>
                        <a:prstGeom prst="rect">
                          <a:avLst/>
                        </a:prstGeom>
                        <a:solidFill>
                          <a:srgbClr val="FFFFFF"/>
                        </a:solidFill>
                        <a:ln w="9525">
                          <a:noFill/>
                          <a:miter lim="800000"/>
                          <a:headEnd/>
                          <a:tailEnd/>
                        </a:ln>
                      </wps:spPr>
                      <wps:txbx>
                        <w:txbxContent>
                          <w:p w14:paraId="483D48F6" w14:textId="77777777" w:rsidR="005D0537" w:rsidRPr="00D31545" w:rsidRDefault="005D0537" w:rsidP="005D0537">
                            <w:pPr>
                              <w:rPr>
                                <w:lang w:val="en-GB"/>
                              </w:rPr>
                            </w:pPr>
                            <w:r>
                              <w:rPr>
                                <w:b/>
                              </w:rPr>
                              <w:t xml:space="preserve">Figure 2. </w:t>
                            </w:r>
                            <w:r w:rsidRPr="00D31545">
                              <w:t>Group housing and BRD prevalence.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559F" id="Text Box 13" o:spid="_x0000_s1031" type="#_x0000_t202" style="position:absolute;margin-left:306.7pt;margin-top:447.25pt;width:249.6pt;height:2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" stroked="f">
                <v:textbox>
                  <w:txbxContent>
                    <w:p w14:paraId="483D48F6" w14:textId="77777777" w:rsidR="005D0537" w:rsidRPr="00D31545" w:rsidRDefault="005D0537" w:rsidP="005D0537">
                      <w:pPr>
                        <w:rPr>
                          <w:lang w:val="en-GB"/>
                        </w:rPr>
                      </w:pPr>
                      <w:r>
                        <w:rPr>
                          <w:b/>
                        </w:rPr>
                        <w:t xml:space="preserve">Figure 2. </w:t>
                      </w:r>
                      <w:r w:rsidRPr="00D31545">
                        <w:t>Group housing and BRD prevalence.</w:t>
                      </w:r>
                    </w:p>
                  </w:txbxContent>
                </v:textbox>
                <w10:wrap type="square" anchorx="margin" anchory="margin"/>
              </v:shape>
            </w:pict>
          </mc:Fallback>
        </mc:AlternateContent>
      </w:r>
      <w:r w:rsidR="008342E9">
        <w:rPr>
          <w:rFonts w:asciiTheme="minorHAnsi" w:hAnsiTheme="minorHAnsi"/>
        </w:rPr>
        <w:t xml:space="preserve"> </w:t>
      </w:r>
      <w:r w:rsidRPr="005D0537">
        <w:rPr>
          <w:rFonts w:asciiTheme="minorHAnsi" w:hAnsiTheme="minorHAnsi"/>
        </w:rPr>
        <w:t xml:space="preserve">More than half (54.8%) of the dairies visited were certified organic and were located exclusively in Regions 1 and 2 on the North Coast. </w:t>
      </w:r>
      <w:r w:rsidR="008342E9">
        <w:rPr>
          <w:rFonts w:asciiTheme="minorHAnsi" w:hAnsiTheme="minorHAnsi"/>
        </w:rPr>
        <w:t xml:space="preserve"> </w:t>
      </w:r>
      <w:r w:rsidRPr="005D0537">
        <w:rPr>
          <w:rFonts w:asciiTheme="minorHAnsi" w:hAnsiTheme="minorHAnsi"/>
        </w:rPr>
        <w:t>Overall BRD prevalence was 10.5% on organic dairies and 10.8% on conventional dairies, which was not statistically different.</w:t>
      </w:r>
    </w:p>
    <w:p w14:paraId="39A7EFAB" w14:textId="1D31C149" w:rsidR="005D0537" w:rsidRPr="005D0537" w:rsidRDefault="005D0537" w:rsidP="002E643B">
      <w:pPr>
        <w:rPr>
          <w:rFonts w:asciiTheme="minorHAnsi" w:hAnsiTheme="minorHAnsi"/>
        </w:rPr>
      </w:pPr>
    </w:p>
    <w:p w14:paraId="7AA4506A" w14:textId="3764ABED" w:rsidR="005D0537" w:rsidRPr="005D0537" w:rsidRDefault="005D0537" w:rsidP="002E643B">
      <w:pPr>
        <w:rPr>
          <w:rFonts w:asciiTheme="minorHAnsi" w:hAnsiTheme="minorHAnsi"/>
        </w:rPr>
      </w:pPr>
      <w:r w:rsidRPr="005D0537">
        <w:rPr>
          <w:rFonts w:asciiTheme="minorHAnsi" w:hAnsiTheme="minorHAnsi"/>
          <w:noProof/>
        </w:rPr>
        <w:drawing>
          <wp:anchor distT="0" distB="0" distL="114300" distR="114300" simplePos="0" relativeHeight="251715584" behindDoc="0" locked="0" layoutInCell="1" allowOverlap="1" wp14:anchorId="3B9FE669" wp14:editId="4707B996">
            <wp:simplePos x="0" y="0"/>
            <wp:positionH relativeFrom="margin">
              <wp:posOffset>3970020</wp:posOffset>
            </wp:positionH>
            <wp:positionV relativeFrom="margin">
              <wp:posOffset>6059805</wp:posOffset>
            </wp:positionV>
            <wp:extent cx="2978150" cy="1828800"/>
            <wp:effectExtent l="0" t="0" r="12700" b="19050"/>
            <wp:wrapSquare wrapText="bothSides"/>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5D0537">
        <w:rPr>
          <w:rFonts w:asciiTheme="minorHAnsi" w:hAnsiTheme="minorHAnsi"/>
        </w:rPr>
        <w:t>About 70% of the dairies surveyed used some degree of group housing for pre-weaned calves, with pens containing between 2 to 40 calves (</w:t>
      </w:r>
      <w:r w:rsidRPr="005D0537">
        <w:rPr>
          <w:rFonts w:asciiTheme="minorHAnsi" w:hAnsiTheme="minorHAnsi"/>
          <w:b/>
        </w:rPr>
        <w:t>Figure 2</w:t>
      </w:r>
      <w:r w:rsidRPr="005D0537">
        <w:rPr>
          <w:rFonts w:asciiTheme="minorHAnsi" w:hAnsiTheme="minorHAnsi"/>
        </w:rPr>
        <w:t xml:space="preserve">). </w:t>
      </w:r>
      <w:r w:rsidR="008342E9">
        <w:rPr>
          <w:rFonts w:asciiTheme="minorHAnsi" w:hAnsiTheme="minorHAnsi"/>
        </w:rPr>
        <w:t xml:space="preserve"> </w:t>
      </w:r>
      <w:r w:rsidRPr="005D0537">
        <w:rPr>
          <w:rFonts w:asciiTheme="minorHAnsi" w:hAnsiTheme="minorHAnsi"/>
        </w:rPr>
        <w:t xml:space="preserve">Group housing was correlated with increased odds of BRD compared to calves that were housed individually. </w:t>
      </w:r>
      <w:r w:rsidR="008342E9">
        <w:rPr>
          <w:rFonts w:asciiTheme="minorHAnsi" w:hAnsiTheme="minorHAnsi"/>
        </w:rPr>
        <w:t xml:space="preserve"> </w:t>
      </w:r>
      <w:r w:rsidRPr="005D0537">
        <w:rPr>
          <w:rFonts w:asciiTheme="minorHAnsi" w:hAnsiTheme="minorHAnsi"/>
        </w:rPr>
        <w:t>Each additional calf in a pen was associated with a 7% increase in BRD.</w:t>
      </w:r>
    </w:p>
    <w:p w14:paraId="7AA24218" w14:textId="77777777" w:rsidR="005D0537" w:rsidRPr="005D0537" w:rsidRDefault="005D0537" w:rsidP="002E643B">
      <w:pPr>
        <w:rPr>
          <w:rFonts w:asciiTheme="minorHAnsi" w:hAnsiTheme="minorHAnsi"/>
        </w:rPr>
      </w:pPr>
    </w:p>
    <w:p w14:paraId="0CADE0A8" w14:textId="2C246F4D" w:rsidR="005D0537" w:rsidRPr="005D0537" w:rsidRDefault="005D0537" w:rsidP="002E643B">
      <w:pPr>
        <w:rPr>
          <w:rFonts w:asciiTheme="minorHAnsi" w:hAnsiTheme="minorHAnsi"/>
        </w:rPr>
      </w:pPr>
      <w:r w:rsidRPr="005D0537">
        <w:rPr>
          <w:rFonts w:asciiTheme="minorHAnsi" w:hAnsiTheme="minorHAnsi"/>
          <w:lang w:val="en-GB"/>
        </w:rPr>
        <w:t xml:space="preserve">Our initial analysis of the data underscores that no single management practice is responsible for pneumonia in pre-weaned calves </w:t>
      </w:r>
      <w:r w:rsidRPr="005D0537">
        <w:rPr>
          <w:rFonts w:asciiTheme="minorHAnsi" w:hAnsiTheme="minorHAnsi"/>
        </w:rPr>
        <w:t>and there is a need to further examine risk factors.</w:t>
      </w:r>
      <w:r w:rsidRPr="005D0537">
        <w:rPr>
          <w:rFonts w:asciiTheme="minorHAnsi" w:hAnsiTheme="minorHAnsi"/>
          <w:lang w:val="en-GB"/>
        </w:rPr>
        <w:t xml:space="preserve"> </w:t>
      </w:r>
      <w:r w:rsidR="008342E9">
        <w:rPr>
          <w:rFonts w:asciiTheme="minorHAnsi" w:hAnsiTheme="minorHAnsi"/>
          <w:lang w:val="en-GB"/>
        </w:rPr>
        <w:t xml:space="preserve"> </w:t>
      </w:r>
      <w:r w:rsidRPr="005D0537">
        <w:rPr>
          <w:rFonts w:asciiTheme="minorHAnsi" w:hAnsiTheme="minorHAnsi"/>
          <w:lang w:val="en-GB"/>
        </w:rPr>
        <w:t xml:space="preserve">We would like to collect additional data from the San Joaquin Valley and </w:t>
      </w:r>
      <w:r w:rsidRPr="005D0537">
        <w:rPr>
          <w:rFonts w:asciiTheme="minorHAnsi" w:hAnsiTheme="minorHAnsi"/>
        </w:rPr>
        <w:t>analyze</w:t>
      </w:r>
      <w:r w:rsidRPr="005D0537">
        <w:rPr>
          <w:rFonts w:asciiTheme="minorHAnsi" w:hAnsiTheme="minorHAnsi"/>
          <w:lang w:val="en-GB"/>
        </w:rPr>
        <w:t xml:space="preserve"> further </w:t>
      </w:r>
      <w:r w:rsidRPr="005D0537">
        <w:rPr>
          <w:rFonts w:asciiTheme="minorHAnsi" w:hAnsiTheme="minorHAnsi"/>
        </w:rPr>
        <w:t>management practices that affect prevalence of pneumonia in pre-weaned dairy calves.  For training on the California BRD Scoring System or to participate in this study, please contact Betsy Karle (</w:t>
      </w:r>
      <w:hyperlink r:id="rId27" w:history="1">
        <w:r w:rsidRPr="005D0537">
          <w:rPr>
            <w:rStyle w:val="Hyperlink"/>
            <w:rFonts w:asciiTheme="minorHAnsi" w:hAnsiTheme="minorHAnsi"/>
          </w:rPr>
          <w:t>bmkarle@ucanr.edu</w:t>
        </w:r>
      </w:hyperlink>
      <w:r w:rsidRPr="005D0537">
        <w:rPr>
          <w:rFonts w:asciiTheme="minorHAnsi" w:hAnsiTheme="minorHAnsi"/>
        </w:rPr>
        <w:t>, 530-865-1156) or Dr. Sharif Aly (</w:t>
      </w:r>
      <w:hyperlink r:id="rId28" w:history="1">
        <w:r w:rsidRPr="005D0537">
          <w:rPr>
            <w:rStyle w:val="Hyperlink"/>
            <w:rFonts w:asciiTheme="minorHAnsi" w:hAnsiTheme="minorHAnsi"/>
          </w:rPr>
          <w:t>saly@ucdavis.edu</w:t>
        </w:r>
      </w:hyperlink>
      <w:r w:rsidRPr="005D0537">
        <w:rPr>
          <w:rFonts w:asciiTheme="minorHAnsi" w:hAnsiTheme="minorHAnsi"/>
        </w:rPr>
        <w:t xml:space="preserve">, 559-688-1731). </w:t>
      </w:r>
    </w:p>
    <w:p w14:paraId="3E41E612" w14:textId="77777777" w:rsidR="00296B26" w:rsidRDefault="00296B26" w:rsidP="002E643B">
      <w:pPr>
        <w:rPr>
          <w:rFonts w:asciiTheme="minorHAnsi" w:hAnsiTheme="minorHAnsi"/>
          <w:b/>
        </w:rPr>
      </w:pPr>
    </w:p>
    <w:p w14:paraId="297B6A32" w14:textId="0E677F38" w:rsidR="005D0537" w:rsidRPr="00296B26" w:rsidRDefault="005D0537" w:rsidP="008342E9">
      <w:pPr>
        <w:jc w:val="center"/>
        <w:rPr>
          <w:rFonts w:asciiTheme="minorHAnsi" w:hAnsiTheme="minorHAnsi"/>
          <w:b/>
          <w:sz w:val="28"/>
          <w:szCs w:val="28"/>
        </w:rPr>
      </w:pPr>
      <w:r w:rsidRPr="00296B26">
        <w:rPr>
          <w:rFonts w:asciiTheme="minorHAnsi" w:hAnsiTheme="minorHAnsi"/>
          <w:b/>
          <w:sz w:val="28"/>
          <w:szCs w:val="28"/>
        </w:rPr>
        <w:lastRenderedPageBreak/>
        <w:t xml:space="preserve">CAHFS’ </w:t>
      </w:r>
      <w:r w:rsidR="003228DD">
        <w:rPr>
          <w:rFonts w:asciiTheme="minorHAnsi" w:hAnsiTheme="minorHAnsi"/>
          <w:b/>
          <w:sz w:val="28"/>
          <w:szCs w:val="28"/>
        </w:rPr>
        <w:t>C</w:t>
      </w:r>
      <w:r w:rsidRPr="00296B26">
        <w:rPr>
          <w:rFonts w:asciiTheme="minorHAnsi" w:hAnsiTheme="minorHAnsi"/>
          <w:b/>
          <w:sz w:val="28"/>
          <w:szCs w:val="28"/>
        </w:rPr>
        <w:t xml:space="preserve">ore </w:t>
      </w:r>
      <w:r w:rsidR="003228DD">
        <w:rPr>
          <w:rFonts w:asciiTheme="minorHAnsi" w:hAnsiTheme="minorHAnsi"/>
          <w:b/>
          <w:sz w:val="28"/>
          <w:szCs w:val="28"/>
        </w:rPr>
        <w:t>M</w:t>
      </w:r>
      <w:r w:rsidRPr="00296B26">
        <w:rPr>
          <w:rFonts w:asciiTheme="minorHAnsi" w:hAnsiTheme="minorHAnsi"/>
          <w:b/>
          <w:sz w:val="28"/>
          <w:szCs w:val="28"/>
        </w:rPr>
        <w:t xml:space="preserve">ission and </w:t>
      </w:r>
      <w:proofErr w:type="gramStart"/>
      <w:r w:rsidR="008930D2">
        <w:rPr>
          <w:rFonts w:asciiTheme="minorHAnsi" w:hAnsiTheme="minorHAnsi"/>
          <w:b/>
          <w:sz w:val="28"/>
          <w:szCs w:val="28"/>
        </w:rPr>
        <w:t>H</w:t>
      </w:r>
      <w:r w:rsidRPr="00296B26">
        <w:rPr>
          <w:rFonts w:asciiTheme="minorHAnsi" w:hAnsiTheme="minorHAnsi"/>
          <w:b/>
          <w:sz w:val="28"/>
          <w:szCs w:val="28"/>
        </w:rPr>
        <w:t>ow</w:t>
      </w:r>
      <w:proofErr w:type="gramEnd"/>
      <w:r w:rsidRPr="00296B26">
        <w:rPr>
          <w:rFonts w:asciiTheme="minorHAnsi" w:hAnsiTheme="minorHAnsi"/>
          <w:b/>
          <w:sz w:val="28"/>
          <w:szCs w:val="28"/>
        </w:rPr>
        <w:t xml:space="preserve"> it </w:t>
      </w:r>
      <w:r w:rsidR="003228DD">
        <w:rPr>
          <w:rFonts w:asciiTheme="minorHAnsi" w:hAnsiTheme="minorHAnsi"/>
          <w:b/>
          <w:sz w:val="28"/>
          <w:szCs w:val="28"/>
        </w:rPr>
        <w:t>S</w:t>
      </w:r>
      <w:r w:rsidRPr="00296B26">
        <w:rPr>
          <w:rFonts w:asciiTheme="minorHAnsi" w:hAnsiTheme="minorHAnsi"/>
          <w:b/>
          <w:sz w:val="28"/>
          <w:szCs w:val="28"/>
        </w:rPr>
        <w:t xml:space="preserve">upports the </w:t>
      </w:r>
      <w:r w:rsidR="003228DD">
        <w:rPr>
          <w:rFonts w:asciiTheme="minorHAnsi" w:hAnsiTheme="minorHAnsi"/>
          <w:b/>
          <w:sz w:val="28"/>
          <w:szCs w:val="28"/>
        </w:rPr>
        <w:t>D</w:t>
      </w:r>
      <w:r w:rsidRPr="00296B26">
        <w:rPr>
          <w:rFonts w:asciiTheme="minorHAnsi" w:hAnsiTheme="minorHAnsi"/>
          <w:b/>
          <w:sz w:val="28"/>
          <w:szCs w:val="28"/>
        </w:rPr>
        <w:t xml:space="preserve">airy </w:t>
      </w:r>
      <w:r w:rsidR="003228DD">
        <w:rPr>
          <w:rFonts w:asciiTheme="minorHAnsi" w:hAnsiTheme="minorHAnsi"/>
          <w:b/>
          <w:sz w:val="28"/>
          <w:szCs w:val="28"/>
        </w:rPr>
        <w:t>I</w:t>
      </w:r>
      <w:r w:rsidRPr="00296B26">
        <w:rPr>
          <w:rFonts w:asciiTheme="minorHAnsi" w:hAnsiTheme="minorHAnsi"/>
          <w:b/>
          <w:sz w:val="28"/>
          <w:szCs w:val="28"/>
        </w:rPr>
        <w:t>ndustry</w:t>
      </w:r>
    </w:p>
    <w:p w14:paraId="7EA5B835" w14:textId="77777777" w:rsidR="005D0537" w:rsidRPr="00296B26" w:rsidRDefault="005D0537" w:rsidP="008342E9">
      <w:pPr>
        <w:jc w:val="center"/>
        <w:rPr>
          <w:rFonts w:asciiTheme="minorHAnsi" w:hAnsiTheme="minorHAnsi"/>
          <w:i/>
        </w:rPr>
      </w:pPr>
      <w:r w:rsidRPr="00296B26">
        <w:rPr>
          <w:rFonts w:asciiTheme="minorHAnsi" w:hAnsiTheme="minorHAnsi"/>
          <w:i/>
        </w:rPr>
        <w:t>Dr. Patricia Blanchard, Associate Director, CAHFS</w:t>
      </w:r>
    </w:p>
    <w:p w14:paraId="3698C45D" w14:textId="77777777" w:rsidR="005D0537" w:rsidRPr="005D0537" w:rsidRDefault="005D0537" w:rsidP="002E643B">
      <w:pPr>
        <w:rPr>
          <w:rFonts w:asciiTheme="minorHAnsi" w:hAnsiTheme="minorHAnsi"/>
          <w:b/>
        </w:rPr>
      </w:pPr>
    </w:p>
    <w:p w14:paraId="1DB1E80C" w14:textId="160E2763" w:rsidR="005D0537" w:rsidRPr="005D0537" w:rsidRDefault="005D0537" w:rsidP="002E643B">
      <w:pPr>
        <w:rPr>
          <w:rFonts w:asciiTheme="minorHAnsi" w:hAnsiTheme="minorHAnsi"/>
        </w:rPr>
      </w:pPr>
      <w:r w:rsidRPr="005D0537">
        <w:rPr>
          <w:rFonts w:asciiTheme="minorHAnsi" w:hAnsiTheme="minorHAnsi"/>
        </w:rPr>
        <w:t>The primary mission of the California Animal Health and Food Safety Laboratory System (CAHFS) – a public service program of the UC Davis School of Veterinary Medicine - is to detect and diagnose incursions of foreign and emerging animal diseases, diseases of high consequence and toxic events involving animals.</w:t>
      </w:r>
      <w:r w:rsidR="008342E9">
        <w:rPr>
          <w:rFonts w:asciiTheme="minorHAnsi" w:hAnsiTheme="minorHAnsi"/>
        </w:rPr>
        <w:t xml:space="preserve"> </w:t>
      </w:r>
      <w:r w:rsidRPr="005D0537">
        <w:rPr>
          <w:rFonts w:asciiTheme="minorHAnsi" w:hAnsiTheme="minorHAnsi"/>
        </w:rPr>
        <w:t xml:space="preserve"> However, to accomplish this mission, CAHFS must have a robust laboratory system in place so that experienced personnel and appropriate test methods required to detect and respond to a foreign animal outbreak or toxic event are immediately available. </w:t>
      </w:r>
      <w:r w:rsidR="008342E9">
        <w:rPr>
          <w:rFonts w:asciiTheme="minorHAnsi" w:hAnsiTheme="minorHAnsi"/>
        </w:rPr>
        <w:t xml:space="preserve"> </w:t>
      </w:r>
      <w:r w:rsidRPr="005D0537">
        <w:rPr>
          <w:rFonts w:asciiTheme="minorHAnsi" w:hAnsiTheme="minorHAnsi"/>
        </w:rPr>
        <w:t xml:space="preserve">This ongoing competency and laboratory infrastructure is ensured by the day-to-day performance of routine necropsies and a wide range of tests for common diseases and health screening for nutritional status and proof of freedom from disease for movement. </w:t>
      </w:r>
      <w:r w:rsidR="008342E9">
        <w:rPr>
          <w:rFonts w:asciiTheme="minorHAnsi" w:hAnsiTheme="minorHAnsi"/>
        </w:rPr>
        <w:t xml:space="preserve"> </w:t>
      </w:r>
      <w:r w:rsidRPr="005D0537">
        <w:rPr>
          <w:rFonts w:asciiTheme="minorHAnsi" w:hAnsiTheme="minorHAnsi"/>
        </w:rPr>
        <w:t xml:space="preserve">In performing our daily work, CAHFS may identify evidence that suggests a foreign disease or toxic event through an animal’s clinical history or necropsy.  </w:t>
      </w:r>
    </w:p>
    <w:p w14:paraId="4D1FDA0B" w14:textId="77777777" w:rsidR="005D0537" w:rsidRPr="005D0537" w:rsidRDefault="005D0537" w:rsidP="002E643B">
      <w:pPr>
        <w:rPr>
          <w:rFonts w:asciiTheme="minorHAnsi" w:hAnsiTheme="minorHAnsi"/>
        </w:rPr>
      </w:pPr>
    </w:p>
    <w:p w14:paraId="59FCAEFD" w14:textId="068E73DC" w:rsidR="005D0537" w:rsidRPr="005D0537" w:rsidRDefault="005D0537" w:rsidP="002E643B">
      <w:pPr>
        <w:rPr>
          <w:rFonts w:asciiTheme="minorHAnsi" w:hAnsiTheme="minorHAnsi"/>
        </w:rPr>
      </w:pPr>
      <w:r w:rsidRPr="005D0537">
        <w:rPr>
          <w:rFonts w:asciiTheme="minorHAnsi" w:hAnsiTheme="minorHAnsi"/>
        </w:rPr>
        <w:t>Many endemic diseases can cause oral lesions in cattle which can appear like foreign animal diseases.</w:t>
      </w:r>
      <w:r w:rsidR="008342E9">
        <w:rPr>
          <w:rFonts w:asciiTheme="minorHAnsi" w:hAnsiTheme="minorHAnsi"/>
        </w:rPr>
        <w:t xml:space="preserve"> </w:t>
      </w:r>
      <w:r w:rsidRPr="005D0537">
        <w:rPr>
          <w:rFonts w:asciiTheme="minorHAnsi" w:hAnsiTheme="minorHAnsi"/>
        </w:rPr>
        <w:t xml:space="preserve"> For example, the most commonly investigated potential Foot and Mouth disease (FMD) cases in dairy cattle are usually Bovine </w:t>
      </w:r>
      <w:proofErr w:type="spellStart"/>
      <w:r w:rsidRPr="005D0537">
        <w:rPr>
          <w:rFonts w:asciiTheme="minorHAnsi" w:hAnsiTheme="minorHAnsi"/>
        </w:rPr>
        <w:t>Papular</w:t>
      </w:r>
      <w:proofErr w:type="spellEnd"/>
      <w:r w:rsidRPr="005D0537">
        <w:rPr>
          <w:rFonts w:asciiTheme="minorHAnsi" w:hAnsiTheme="minorHAnsi"/>
        </w:rPr>
        <w:t xml:space="preserve"> Stomatitis (BPS), a </w:t>
      </w:r>
      <w:proofErr w:type="spellStart"/>
      <w:r w:rsidRPr="005D0537">
        <w:rPr>
          <w:rFonts w:asciiTheme="minorHAnsi" w:hAnsiTheme="minorHAnsi"/>
        </w:rPr>
        <w:t>parapox</w:t>
      </w:r>
      <w:proofErr w:type="spellEnd"/>
      <w:r w:rsidRPr="005D0537">
        <w:rPr>
          <w:rFonts w:asciiTheme="minorHAnsi" w:hAnsiTheme="minorHAnsi"/>
        </w:rPr>
        <w:t xml:space="preserve"> virus. </w:t>
      </w:r>
      <w:r w:rsidR="008342E9">
        <w:rPr>
          <w:rFonts w:asciiTheme="minorHAnsi" w:hAnsiTheme="minorHAnsi"/>
        </w:rPr>
        <w:t xml:space="preserve"> </w:t>
      </w:r>
      <w:r w:rsidRPr="005D0537">
        <w:rPr>
          <w:rFonts w:asciiTheme="minorHAnsi" w:hAnsiTheme="minorHAnsi"/>
        </w:rPr>
        <w:t xml:space="preserve">However BPS can cause ulcers instead of raised pox lesions which could look like FMD. </w:t>
      </w:r>
      <w:r w:rsidR="008342E9">
        <w:rPr>
          <w:rFonts w:asciiTheme="minorHAnsi" w:hAnsiTheme="minorHAnsi"/>
        </w:rPr>
        <w:t xml:space="preserve"> </w:t>
      </w:r>
      <w:r w:rsidRPr="005D0537">
        <w:rPr>
          <w:rFonts w:asciiTheme="minorHAnsi" w:hAnsiTheme="minorHAnsi"/>
        </w:rPr>
        <w:t xml:space="preserve">The American form of Malignant catarrhal fever, a rare disease seen sporadically in dairy and beef cattle, is caused by an ovine herpesvirus-2, but the disease looks identical to the African form of MCF carried by wildebeests. </w:t>
      </w:r>
      <w:r w:rsidR="008342E9">
        <w:rPr>
          <w:rFonts w:asciiTheme="minorHAnsi" w:hAnsiTheme="minorHAnsi"/>
        </w:rPr>
        <w:t xml:space="preserve"> </w:t>
      </w:r>
      <w:r w:rsidRPr="005D0537">
        <w:rPr>
          <w:rFonts w:asciiTheme="minorHAnsi" w:hAnsiTheme="minorHAnsi"/>
        </w:rPr>
        <w:t xml:space="preserve">In 2008, a beef sale in Texas resulted in several purchased heifers that were moved to other states becoming ill and dying from the African form of MCF. </w:t>
      </w:r>
      <w:r w:rsidR="008342E9">
        <w:rPr>
          <w:rFonts w:asciiTheme="minorHAnsi" w:hAnsiTheme="minorHAnsi"/>
        </w:rPr>
        <w:t xml:space="preserve"> </w:t>
      </w:r>
      <w:r w:rsidRPr="005D0537">
        <w:rPr>
          <w:rFonts w:asciiTheme="minorHAnsi" w:hAnsiTheme="minorHAnsi"/>
        </w:rPr>
        <w:t xml:space="preserve">A state and federal investigation revealed a group of 135 bred heifers had been housed adjacent to a pasture with a long established herd of wildebeests. </w:t>
      </w:r>
      <w:r w:rsidR="008342E9">
        <w:rPr>
          <w:rFonts w:asciiTheme="minorHAnsi" w:hAnsiTheme="minorHAnsi"/>
        </w:rPr>
        <w:t xml:space="preserve"> </w:t>
      </w:r>
      <w:r w:rsidRPr="005D0537">
        <w:rPr>
          <w:rFonts w:asciiTheme="minorHAnsi" w:hAnsiTheme="minorHAnsi"/>
        </w:rPr>
        <w:t xml:space="preserve">For reasons like this incidence, when a disease which can look like a foreign animal disease is detected, a trained foreign animal disease diagnostician from the California Department of Food and Agriculture (CDFA) or the United States Department of Agriculture (USDA) performs a farm investigation and the necropsy samples and samples collected from live animals on the farm are tested at both a USDA and CAHFS laboratories. </w:t>
      </w:r>
      <w:r w:rsidR="008342E9">
        <w:rPr>
          <w:rFonts w:asciiTheme="minorHAnsi" w:hAnsiTheme="minorHAnsi"/>
        </w:rPr>
        <w:t xml:space="preserve"> </w:t>
      </w:r>
      <w:r w:rsidRPr="005D0537">
        <w:rPr>
          <w:rFonts w:asciiTheme="minorHAnsi" w:hAnsiTheme="minorHAnsi"/>
        </w:rPr>
        <w:t xml:space="preserve">CAHFS is able to perform official screening tests within six hours for 11 viral diseases which include nine endemic “look-alike diseases” including BPS and Bovine viral diarrhea (BVD), Bluetongue virus, American MCF, as well as, FMD and Vesicular Stomatitis. </w:t>
      </w:r>
      <w:r w:rsidR="008342E9">
        <w:rPr>
          <w:rFonts w:asciiTheme="minorHAnsi" w:hAnsiTheme="minorHAnsi"/>
        </w:rPr>
        <w:t xml:space="preserve"> </w:t>
      </w:r>
      <w:r w:rsidRPr="005D0537">
        <w:rPr>
          <w:rFonts w:asciiTheme="minorHAnsi" w:hAnsiTheme="minorHAnsi"/>
        </w:rPr>
        <w:t>The importance of these types of investigations involving CDFA and USDA, the  veterinarian and animal owner, is for California and the nation to demonstrate to our global trading partners that we are performing due diligence to investigate potential foreign animal disease incursions.</w:t>
      </w:r>
      <w:r w:rsidR="008342E9">
        <w:rPr>
          <w:rFonts w:asciiTheme="minorHAnsi" w:hAnsiTheme="minorHAnsi"/>
        </w:rPr>
        <w:t xml:space="preserve"> </w:t>
      </w:r>
      <w:r w:rsidRPr="005D0537">
        <w:rPr>
          <w:rFonts w:asciiTheme="minorHAnsi" w:hAnsiTheme="minorHAnsi"/>
        </w:rPr>
        <w:t xml:space="preserve"> This work helps guarantee our export markets remain open and that a foreign animal disease is identified as early as possible. </w:t>
      </w:r>
    </w:p>
    <w:p w14:paraId="4DD1F554" w14:textId="77777777" w:rsidR="005D0537" w:rsidRPr="005D0537" w:rsidRDefault="005D0537" w:rsidP="002E643B">
      <w:pPr>
        <w:rPr>
          <w:rFonts w:asciiTheme="minorHAnsi" w:hAnsiTheme="minorHAnsi"/>
        </w:rPr>
      </w:pPr>
    </w:p>
    <w:p w14:paraId="0ABD740E" w14:textId="14D24A19" w:rsidR="005D0537" w:rsidRPr="005D0537" w:rsidRDefault="005D0537" w:rsidP="002E643B">
      <w:pPr>
        <w:rPr>
          <w:rFonts w:asciiTheme="minorHAnsi" w:hAnsiTheme="minorHAnsi"/>
        </w:rPr>
      </w:pPr>
      <w:r w:rsidRPr="005D0537">
        <w:rPr>
          <w:rFonts w:asciiTheme="minorHAnsi" w:hAnsiTheme="minorHAnsi"/>
        </w:rPr>
        <w:t xml:space="preserve">On occasion, CAHFS receives animals from premises where numerous animals have died or become ill in a very short period of time without evidence of an infectious cause. </w:t>
      </w:r>
      <w:r w:rsidR="008342E9">
        <w:rPr>
          <w:rFonts w:asciiTheme="minorHAnsi" w:hAnsiTheme="minorHAnsi"/>
        </w:rPr>
        <w:t xml:space="preserve"> </w:t>
      </w:r>
      <w:r w:rsidRPr="005D0537">
        <w:rPr>
          <w:rFonts w:asciiTheme="minorHAnsi" w:hAnsiTheme="minorHAnsi"/>
        </w:rPr>
        <w:t xml:space="preserve">A thorough clinical history combined with necropsy findings can often narrow the likely cause to a toxin exposure. </w:t>
      </w:r>
      <w:r w:rsidR="008342E9">
        <w:rPr>
          <w:rFonts w:asciiTheme="minorHAnsi" w:hAnsiTheme="minorHAnsi"/>
        </w:rPr>
        <w:t xml:space="preserve"> </w:t>
      </w:r>
      <w:r w:rsidRPr="005D0537">
        <w:rPr>
          <w:rFonts w:asciiTheme="minorHAnsi" w:hAnsiTheme="minorHAnsi"/>
        </w:rPr>
        <w:t xml:space="preserve">CAHFS toxicology laboratory has one of the most extensive menus of test methods available nationally and provides confirmatory testing of toxins in animal samples and feed. </w:t>
      </w:r>
      <w:r w:rsidR="008342E9">
        <w:rPr>
          <w:rFonts w:asciiTheme="minorHAnsi" w:hAnsiTheme="minorHAnsi"/>
        </w:rPr>
        <w:t xml:space="preserve"> </w:t>
      </w:r>
      <w:r w:rsidRPr="005D0537">
        <w:rPr>
          <w:rFonts w:asciiTheme="minorHAnsi" w:hAnsiTheme="minorHAnsi"/>
        </w:rPr>
        <w:t>When needed, the toxicology section can also test for the toxin in milk or meat. By regulation pursuant to section 9101 of CDFA code, “</w:t>
      </w:r>
      <w:proofErr w:type="gramStart"/>
      <w:r w:rsidRPr="005D0537">
        <w:rPr>
          <w:rFonts w:asciiTheme="minorHAnsi" w:hAnsiTheme="minorHAnsi"/>
        </w:rPr>
        <w:t>..any</w:t>
      </w:r>
      <w:proofErr w:type="gramEnd"/>
      <w:r w:rsidRPr="005D0537">
        <w:rPr>
          <w:rFonts w:asciiTheme="minorHAnsi" w:hAnsiTheme="minorHAnsi"/>
        </w:rPr>
        <w:t xml:space="preserve"> toxicology condition likely to contaminate animals or animal products (meat, milk or eggs)” is reportable to CDFA.  This reporting allows CDFA to investigate in order to ensure no toxins enter the human food supply and, when necessary, to trace the source of the toxin and sales of the tainted product if it was a commercially available animal feed. </w:t>
      </w:r>
    </w:p>
    <w:p w14:paraId="2119FD14" w14:textId="77777777" w:rsidR="005D0537" w:rsidRPr="005D0537" w:rsidRDefault="005D0537" w:rsidP="002E643B">
      <w:pPr>
        <w:rPr>
          <w:rFonts w:asciiTheme="minorHAnsi" w:hAnsiTheme="minorHAnsi"/>
        </w:rPr>
      </w:pPr>
    </w:p>
    <w:p w14:paraId="352BD1AE" w14:textId="4F15728B" w:rsidR="005D0537" w:rsidRPr="005D0537" w:rsidRDefault="005D0537" w:rsidP="002E643B">
      <w:pPr>
        <w:spacing w:after="120"/>
        <w:rPr>
          <w:rFonts w:asciiTheme="minorHAnsi" w:hAnsiTheme="minorHAnsi"/>
        </w:rPr>
      </w:pPr>
      <w:r w:rsidRPr="005D0537">
        <w:rPr>
          <w:rFonts w:asciiTheme="minorHAnsi" w:hAnsiTheme="minorHAnsi"/>
        </w:rPr>
        <w:t xml:space="preserve">CAHFS’ critical partnership with producers, veterinarians, CDFA and USDA will continue to allow us to detect foreign and emerging diseases and toxic events early so that intervention and control efforts can be initiated. </w:t>
      </w:r>
      <w:r w:rsidRPr="005D0537">
        <w:rPr>
          <w:rFonts w:asciiTheme="minorHAnsi" w:hAnsiTheme="minorHAnsi"/>
        </w:rPr>
        <w:lastRenderedPageBreak/>
        <w:t xml:space="preserve">This is a valuable resource for animal owners, veterinarians and the general public ensuring safe animal feed and human food and ensuring our export markets remain open. </w:t>
      </w:r>
    </w:p>
    <w:p w14:paraId="0590411C" w14:textId="7DFA09FD" w:rsidR="005D0537" w:rsidRDefault="005D0537" w:rsidP="002E643B">
      <w:pPr>
        <w:rPr>
          <w:rFonts w:asciiTheme="minorHAnsi" w:hAnsiTheme="minorHAnsi"/>
          <w:i/>
          <w:sz w:val="22"/>
          <w:szCs w:val="22"/>
        </w:rPr>
      </w:pPr>
      <w:r w:rsidRPr="00296B26">
        <w:rPr>
          <w:rFonts w:asciiTheme="minorHAnsi" w:hAnsiTheme="minorHAnsi"/>
          <w:i/>
          <w:sz w:val="22"/>
          <w:szCs w:val="22"/>
        </w:rPr>
        <w:t xml:space="preserve">For information on services offered by CAHFS visit </w:t>
      </w:r>
      <w:hyperlink r:id="rId29" w:history="1">
        <w:r w:rsidR="00296B26" w:rsidRPr="001B0E1D">
          <w:rPr>
            <w:rStyle w:val="Hyperlink"/>
            <w:rFonts w:asciiTheme="minorHAnsi" w:hAnsiTheme="minorHAnsi"/>
            <w:i/>
            <w:sz w:val="22"/>
            <w:szCs w:val="22"/>
          </w:rPr>
          <w:t>http://cahfs.ucdavis.edu/</w:t>
        </w:r>
      </w:hyperlink>
    </w:p>
    <w:p w14:paraId="1970073E" w14:textId="77777777" w:rsidR="00296B26" w:rsidRPr="00296B26" w:rsidRDefault="00296B26" w:rsidP="002E643B">
      <w:pPr>
        <w:rPr>
          <w:rFonts w:asciiTheme="minorHAnsi" w:hAnsiTheme="minorHAnsi"/>
          <w:sz w:val="22"/>
          <w:szCs w:val="22"/>
        </w:rPr>
      </w:pPr>
    </w:p>
    <w:p w14:paraId="34717AF8" w14:textId="77777777" w:rsidR="003265C5" w:rsidRPr="005D0537" w:rsidRDefault="003265C5" w:rsidP="002E643B">
      <w:pPr>
        <w:rPr>
          <w:rFonts w:asciiTheme="minorHAnsi" w:hAnsiTheme="minorHAnsi"/>
          <w:b/>
          <w:lang w:val="en-GB"/>
        </w:rPr>
      </w:pPr>
    </w:p>
    <w:p w14:paraId="0388D888" w14:textId="6E58C7CC" w:rsidR="000D0D25" w:rsidRPr="00296B26" w:rsidRDefault="000D0D25" w:rsidP="008342E9">
      <w:pPr>
        <w:jc w:val="center"/>
        <w:rPr>
          <w:rFonts w:asciiTheme="minorHAnsi" w:hAnsiTheme="minorHAnsi"/>
          <w:b/>
          <w:sz w:val="28"/>
          <w:szCs w:val="28"/>
        </w:rPr>
      </w:pPr>
      <w:r w:rsidRPr="00296B26">
        <w:rPr>
          <w:rFonts w:asciiTheme="minorHAnsi" w:hAnsiTheme="minorHAnsi"/>
          <w:b/>
          <w:sz w:val="28"/>
          <w:szCs w:val="28"/>
        </w:rPr>
        <w:t>Dairy Advisor, Carol Collar, Retired After 31 Years of Service with UCCE</w:t>
      </w:r>
    </w:p>
    <w:p w14:paraId="3800F576" w14:textId="77777777" w:rsidR="000D0D25" w:rsidRPr="005D0537" w:rsidRDefault="000D0D25" w:rsidP="002E643B">
      <w:pPr>
        <w:rPr>
          <w:rFonts w:asciiTheme="minorHAnsi" w:hAnsiTheme="minorHAnsi"/>
        </w:rPr>
      </w:pPr>
    </w:p>
    <w:p w14:paraId="08D75F43" w14:textId="76AD8887" w:rsidR="000D0D25" w:rsidRPr="005D0537" w:rsidRDefault="00296B26" w:rsidP="002E643B">
      <w:pPr>
        <w:rPr>
          <w:rFonts w:asciiTheme="minorHAnsi" w:hAnsiTheme="minorHAnsi"/>
        </w:rPr>
      </w:pPr>
      <w:r w:rsidRPr="005D0537">
        <w:rPr>
          <w:rFonts w:asciiTheme="minorHAnsi" w:hAnsiTheme="minorHAnsi"/>
          <w:noProof/>
        </w:rPr>
        <w:drawing>
          <wp:anchor distT="0" distB="0" distL="114300" distR="114300" simplePos="0" relativeHeight="251703296" behindDoc="0" locked="0" layoutInCell="1" allowOverlap="1" wp14:anchorId="0217A486" wp14:editId="261CF5E2">
            <wp:simplePos x="0" y="0"/>
            <wp:positionH relativeFrom="margin">
              <wp:posOffset>16510</wp:posOffset>
            </wp:positionH>
            <wp:positionV relativeFrom="margin">
              <wp:posOffset>1425575</wp:posOffset>
            </wp:positionV>
            <wp:extent cx="1936750" cy="1737360"/>
            <wp:effectExtent l="19050" t="19050" r="25400" b="15240"/>
            <wp:wrapSquare wrapText="bothSides"/>
            <wp:docPr id="8" name="Picture 8" descr="H:\CAROL\DHIA\2014\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ROL\DHIA\2014\DSC_064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0810" t="9630" r="22029"/>
                    <a:stretch/>
                  </pic:blipFill>
                  <pic:spPr bwMode="auto">
                    <a:xfrm>
                      <a:off x="0" y="0"/>
                      <a:ext cx="1936750" cy="173736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D25" w:rsidRPr="005D0537">
        <w:rPr>
          <w:rFonts w:asciiTheme="minorHAnsi" w:hAnsiTheme="minorHAnsi"/>
        </w:rPr>
        <w:t xml:space="preserve">Carol Collar retired in July, after 31 years serving as a farm advisor for </w:t>
      </w:r>
      <w:r w:rsidR="00E71DC8">
        <w:rPr>
          <w:rFonts w:asciiTheme="minorHAnsi" w:hAnsiTheme="minorHAnsi"/>
        </w:rPr>
        <w:t>University of California (</w:t>
      </w:r>
      <w:r w:rsidR="000D0D25" w:rsidRPr="005D0537">
        <w:rPr>
          <w:rFonts w:asciiTheme="minorHAnsi" w:hAnsiTheme="minorHAnsi"/>
        </w:rPr>
        <w:t>UC</w:t>
      </w:r>
      <w:r w:rsidR="00E71DC8">
        <w:rPr>
          <w:rFonts w:asciiTheme="minorHAnsi" w:hAnsiTheme="minorHAnsi"/>
        </w:rPr>
        <w:t>)</w:t>
      </w:r>
      <w:r w:rsidR="000D0D25" w:rsidRPr="005D0537">
        <w:rPr>
          <w:rFonts w:asciiTheme="minorHAnsi" w:hAnsiTheme="minorHAnsi"/>
        </w:rPr>
        <w:t xml:space="preserve"> Cooperative Extension.  She began her career as an intern in Madera County, later was hired as dairy advisor for Fresno and Madera Counties, and subsequently transferred to Kings County where her focus has been dairy and forages since 1986.  Throughout her career, Collar collaborated with growers and dairymen to address a wide range of current issues.  “This job was never boring”, said Collar. Corn, wheat, sorghum and sometimes unconventional forages like sunflowers were evaluated in countless forage trials to assess agronomic traits and nutritional value for dairy cows.  She conducted on-farm studies to provide practical information about unusual but promising dairy feeds, additives or other new products and technologies to conserve water and energy.  She organized farm demonstrations to showcase ideas for implementing alternative crops or management practices.  Results from her surveys and reports provided benchmarks for comparison to other farms, dairies or regions.  To facilitate these efforts, Collar gathered te</w:t>
      </w:r>
      <w:r w:rsidR="00E71DC8">
        <w:rPr>
          <w:rFonts w:asciiTheme="minorHAnsi" w:hAnsiTheme="minorHAnsi"/>
        </w:rPr>
        <w:t>ams of expertise from within UC</w:t>
      </w:r>
      <w:r w:rsidR="000D0D25" w:rsidRPr="005D0537">
        <w:rPr>
          <w:rFonts w:asciiTheme="minorHAnsi" w:hAnsiTheme="minorHAnsi"/>
        </w:rPr>
        <w:t xml:space="preserve">, allied industry and other universities.  She took great pleasure in working together with others to solve diverse and interesting problems.  “It was tremendously rewarding to serve as a bridge between the local agricultural community and the University – I learned greatly from many amazing people on both sides,” Collar said. </w:t>
      </w:r>
    </w:p>
    <w:p w14:paraId="50CC9771" w14:textId="49AE95CA" w:rsidR="00AE233A" w:rsidRPr="005D0537" w:rsidRDefault="00AE233A" w:rsidP="002E643B">
      <w:pPr>
        <w:rPr>
          <w:rFonts w:asciiTheme="minorHAnsi" w:hAnsiTheme="minorHAnsi"/>
        </w:rPr>
      </w:pPr>
    </w:p>
    <w:p w14:paraId="415348E8" w14:textId="3A9F141F" w:rsidR="00AE233A" w:rsidRDefault="000D0D25" w:rsidP="002E643B">
      <w:pPr>
        <w:rPr>
          <w:rFonts w:asciiTheme="minorHAnsi" w:hAnsiTheme="minorHAnsi"/>
          <w:noProof/>
        </w:rPr>
      </w:pPr>
      <w:r w:rsidRPr="005D0537">
        <w:rPr>
          <w:rFonts w:asciiTheme="minorHAnsi" w:hAnsiTheme="minorHAnsi"/>
        </w:rPr>
        <w:t>The UC dairy team would like to thank Car</w:t>
      </w:r>
      <w:r w:rsidR="001E3308">
        <w:rPr>
          <w:rFonts w:asciiTheme="minorHAnsi" w:hAnsiTheme="minorHAnsi"/>
        </w:rPr>
        <w:t>o</w:t>
      </w:r>
      <w:r w:rsidRPr="005D0537">
        <w:rPr>
          <w:rFonts w:asciiTheme="minorHAnsi" w:hAnsiTheme="minorHAnsi"/>
        </w:rPr>
        <w:t>l for her</w:t>
      </w:r>
      <w:r w:rsidR="00AE233A" w:rsidRPr="005D0537">
        <w:rPr>
          <w:rFonts w:asciiTheme="minorHAnsi" w:hAnsiTheme="minorHAnsi"/>
        </w:rPr>
        <w:t xml:space="preserve"> dedication to the</w:t>
      </w:r>
      <w:r w:rsidRPr="005D0537">
        <w:rPr>
          <w:rFonts w:asciiTheme="minorHAnsi" w:hAnsiTheme="minorHAnsi"/>
        </w:rPr>
        <w:t xml:space="preserve"> University</w:t>
      </w:r>
      <w:r w:rsidR="001E3308">
        <w:rPr>
          <w:rFonts w:asciiTheme="minorHAnsi" w:hAnsiTheme="minorHAnsi"/>
        </w:rPr>
        <w:t xml:space="preserve"> of California</w:t>
      </w:r>
      <w:r w:rsidRPr="005D0537">
        <w:rPr>
          <w:rFonts w:asciiTheme="minorHAnsi" w:hAnsiTheme="minorHAnsi"/>
        </w:rPr>
        <w:t>, the</w:t>
      </w:r>
      <w:r w:rsidR="00AE233A" w:rsidRPr="005D0537">
        <w:rPr>
          <w:rFonts w:asciiTheme="minorHAnsi" w:hAnsiTheme="minorHAnsi"/>
        </w:rPr>
        <w:t xml:space="preserve"> producers of </w:t>
      </w:r>
      <w:r w:rsidRPr="005D0537">
        <w:rPr>
          <w:rFonts w:asciiTheme="minorHAnsi" w:hAnsiTheme="minorHAnsi"/>
        </w:rPr>
        <w:t>Kings County,</w:t>
      </w:r>
      <w:r w:rsidR="00AE233A" w:rsidRPr="005D0537">
        <w:rPr>
          <w:rFonts w:asciiTheme="minorHAnsi" w:hAnsiTheme="minorHAnsi"/>
        </w:rPr>
        <w:t xml:space="preserve"> and the California dairy industry.</w:t>
      </w:r>
      <w:r w:rsidRPr="005D0537">
        <w:rPr>
          <w:rFonts w:asciiTheme="minorHAnsi" w:hAnsiTheme="minorHAnsi"/>
          <w:noProof/>
        </w:rPr>
        <w:t xml:space="preserve"> </w:t>
      </w:r>
    </w:p>
    <w:p w14:paraId="297AD228" w14:textId="4E71A3A9" w:rsidR="005158E9" w:rsidRPr="005D0537" w:rsidRDefault="005158E9" w:rsidP="002E643B">
      <w:pPr>
        <w:rPr>
          <w:rFonts w:asciiTheme="minorHAnsi" w:hAnsiTheme="minorHAnsi"/>
        </w:rPr>
      </w:pPr>
    </w:p>
    <w:p w14:paraId="0A3417B4" w14:textId="7A804B94" w:rsidR="00571C3F" w:rsidRPr="005D0537" w:rsidRDefault="00571C3F" w:rsidP="002E643B">
      <w:pPr>
        <w:pStyle w:val="HTMLPreformatted"/>
        <w:rPr>
          <w:rFonts w:asciiTheme="minorHAnsi" w:hAnsiTheme="minorHAnsi"/>
          <w:sz w:val="24"/>
          <w:szCs w:val="24"/>
        </w:rPr>
      </w:pPr>
    </w:p>
    <w:p w14:paraId="1DF27055" w14:textId="4017E439" w:rsidR="005158E9" w:rsidRPr="001E3308" w:rsidRDefault="005158E9" w:rsidP="008342E9">
      <w:pPr>
        <w:jc w:val="center"/>
        <w:rPr>
          <w:rFonts w:asciiTheme="minorHAnsi" w:hAnsiTheme="minorHAnsi"/>
          <w:b/>
          <w:sz w:val="28"/>
          <w:szCs w:val="28"/>
        </w:rPr>
      </w:pPr>
      <w:r w:rsidRPr="001E3308">
        <w:rPr>
          <w:rFonts w:asciiTheme="minorHAnsi" w:hAnsiTheme="minorHAnsi"/>
          <w:b/>
          <w:sz w:val="28"/>
          <w:szCs w:val="28"/>
        </w:rPr>
        <w:t xml:space="preserve">Recruitment </w:t>
      </w:r>
      <w:r w:rsidR="003228DD">
        <w:rPr>
          <w:rFonts w:asciiTheme="minorHAnsi" w:hAnsiTheme="minorHAnsi"/>
          <w:b/>
          <w:sz w:val="28"/>
          <w:szCs w:val="28"/>
        </w:rPr>
        <w:t>U</w:t>
      </w:r>
      <w:r w:rsidRPr="001E3308">
        <w:rPr>
          <w:rFonts w:asciiTheme="minorHAnsi" w:hAnsiTheme="minorHAnsi"/>
          <w:b/>
          <w:sz w:val="28"/>
          <w:szCs w:val="28"/>
        </w:rPr>
        <w:t xml:space="preserve">nderway for </w:t>
      </w:r>
      <w:r w:rsidR="003228DD">
        <w:rPr>
          <w:rFonts w:asciiTheme="minorHAnsi" w:hAnsiTheme="minorHAnsi"/>
          <w:b/>
          <w:sz w:val="28"/>
          <w:szCs w:val="28"/>
        </w:rPr>
        <w:t>Two</w:t>
      </w:r>
      <w:r w:rsidRPr="001E3308">
        <w:rPr>
          <w:rFonts w:asciiTheme="minorHAnsi" w:hAnsiTheme="minorHAnsi"/>
          <w:b/>
          <w:sz w:val="28"/>
          <w:szCs w:val="28"/>
        </w:rPr>
        <w:t xml:space="preserve"> </w:t>
      </w:r>
      <w:r w:rsidR="003228DD">
        <w:rPr>
          <w:rFonts w:asciiTheme="minorHAnsi" w:hAnsiTheme="minorHAnsi"/>
          <w:b/>
          <w:sz w:val="28"/>
          <w:szCs w:val="28"/>
        </w:rPr>
        <w:t>N</w:t>
      </w:r>
      <w:r w:rsidRPr="001E3308">
        <w:rPr>
          <w:rFonts w:asciiTheme="minorHAnsi" w:hAnsiTheme="minorHAnsi"/>
          <w:b/>
          <w:sz w:val="28"/>
          <w:szCs w:val="28"/>
        </w:rPr>
        <w:t>ew Dairy Advisors in the San Joaquin Valley</w:t>
      </w:r>
    </w:p>
    <w:p w14:paraId="78CC3D20" w14:textId="1B569C0D" w:rsidR="005158E9" w:rsidRPr="001E3308" w:rsidRDefault="005158E9" w:rsidP="002E643B">
      <w:pPr>
        <w:rPr>
          <w:rFonts w:asciiTheme="minorHAnsi" w:hAnsiTheme="minorHAnsi"/>
        </w:rPr>
      </w:pPr>
    </w:p>
    <w:p w14:paraId="4E51E312" w14:textId="299A14C5" w:rsidR="005158E9" w:rsidRDefault="005158E9" w:rsidP="002E643B">
      <w:pPr>
        <w:rPr>
          <w:rFonts w:asciiTheme="minorHAnsi" w:hAnsiTheme="minorHAnsi"/>
          <w:color w:val="000000"/>
        </w:rPr>
      </w:pPr>
      <w:r w:rsidRPr="001E3308">
        <w:rPr>
          <w:rFonts w:asciiTheme="minorHAnsi" w:hAnsiTheme="minorHAnsi"/>
        </w:rPr>
        <w:t>T</w:t>
      </w:r>
      <w:r w:rsidRPr="001E3308">
        <w:rPr>
          <w:rFonts w:asciiTheme="minorHAnsi" w:hAnsiTheme="minorHAnsi"/>
          <w:spacing w:val="-2"/>
        </w:rPr>
        <w:t>h</w:t>
      </w:r>
      <w:r w:rsidRPr="001E3308">
        <w:rPr>
          <w:rFonts w:asciiTheme="minorHAnsi" w:hAnsiTheme="minorHAnsi"/>
        </w:rPr>
        <w:t>e</w:t>
      </w:r>
      <w:r w:rsidRPr="001E3308">
        <w:rPr>
          <w:rFonts w:asciiTheme="minorHAnsi" w:hAnsiTheme="minorHAnsi"/>
          <w:spacing w:val="-5"/>
        </w:rPr>
        <w:t xml:space="preserve"> </w:t>
      </w:r>
      <w:r w:rsidRPr="001E3308">
        <w:rPr>
          <w:rFonts w:asciiTheme="minorHAnsi" w:hAnsiTheme="minorHAnsi"/>
          <w:spacing w:val="3"/>
        </w:rPr>
        <w:t>U</w:t>
      </w:r>
      <w:r w:rsidRPr="001E3308">
        <w:rPr>
          <w:rFonts w:asciiTheme="minorHAnsi" w:hAnsiTheme="minorHAnsi"/>
        </w:rPr>
        <w:t>ni</w:t>
      </w:r>
      <w:r w:rsidRPr="001E3308">
        <w:rPr>
          <w:rFonts w:asciiTheme="minorHAnsi" w:hAnsiTheme="minorHAnsi"/>
          <w:spacing w:val="-1"/>
        </w:rPr>
        <w:t>v</w:t>
      </w:r>
      <w:r w:rsidRPr="001E3308">
        <w:rPr>
          <w:rFonts w:asciiTheme="minorHAnsi" w:hAnsiTheme="minorHAnsi"/>
        </w:rPr>
        <w:t>ersity</w:t>
      </w:r>
      <w:r w:rsidRPr="001E3308">
        <w:rPr>
          <w:rFonts w:asciiTheme="minorHAnsi" w:hAnsiTheme="minorHAnsi"/>
          <w:spacing w:val="-5"/>
        </w:rPr>
        <w:t xml:space="preserve"> </w:t>
      </w:r>
      <w:r w:rsidRPr="001E3308">
        <w:rPr>
          <w:rFonts w:asciiTheme="minorHAnsi" w:hAnsiTheme="minorHAnsi"/>
          <w:spacing w:val="-1"/>
        </w:rPr>
        <w:t>o</w:t>
      </w:r>
      <w:r w:rsidRPr="001E3308">
        <w:rPr>
          <w:rFonts w:asciiTheme="minorHAnsi" w:hAnsiTheme="minorHAnsi"/>
        </w:rPr>
        <w:t>f</w:t>
      </w:r>
      <w:r w:rsidRPr="001E3308">
        <w:rPr>
          <w:rFonts w:asciiTheme="minorHAnsi" w:hAnsiTheme="minorHAnsi"/>
          <w:spacing w:val="-5"/>
        </w:rPr>
        <w:t xml:space="preserve"> </w:t>
      </w:r>
      <w:r w:rsidRPr="001E3308">
        <w:rPr>
          <w:rFonts w:asciiTheme="minorHAnsi" w:hAnsiTheme="minorHAnsi"/>
          <w:spacing w:val="-1"/>
        </w:rPr>
        <w:t>C</w:t>
      </w:r>
      <w:r w:rsidRPr="001E3308">
        <w:rPr>
          <w:rFonts w:asciiTheme="minorHAnsi" w:hAnsiTheme="minorHAnsi"/>
        </w:rPr>
        <w:t>alif</w:t>
      </w:r>
      <w:r w:rsidRPr="001E3308">
        <w:rPr>
          <w:rFonts w:asciiTheme="minorHAnsi" w:hAnsiTheme="minorHAnsi"/>
          <w:spacing w:val="-1"/>
        </w:rPr>
        <w:t>or</w:t>
      </w:r>
      <w:r w:rsidRPr="001E3308">
        <w:rPr>
          <w:rFonts w:asciiTheme="minorHAnsi" w:hAnsiTheme="minorHAnsi"/>
        </w:rPr>
        <w:t>nia,</w:t>
      </w:r>
      <w:r w:rsidRPr="001E3308">
        <w:rPr>
          <w:rFonts w:asciiTheme="minorHAnsi" w:hAnsiTheme="minorHAnsi"/>
          <w:spacing w:val="-5"/>
        </w:rPr>
        <w:t xml:space="preserve"> </w:t>
      </w:r>
      <w:r w:rsidRPr="001E3308">
        <w:rPr>
          <w:rFonts w:asciiTheme="minorHAnsi" w:hAnsiTheme="minorHAnsi"/>
        </w:rPr>
        <w:t>Di</w:t>
      </w:r>
      <w:r w:rsidRPr="001E3308">
        <w:rPr>
          <w:rFonts w:asciiTheme="minorHAnsi" w:hAnsiTheme="minorHAnsi"/>
          <w:spacing w:val="-1"/>
        </w:rPr>
        <w:t>v</w:t>
      </w:r>
      <w:r w:rsidRPr="001E3308">
        <w:rPr>
          <w:rFonts w:asciiTheme="minorHAnsi" w:hAnsiTheme="minorHAnsi"/>
        </w:rPr>
        <w:t>ision</w:t>
      </w:r>
      <w:r w:rsidRPr="001E3308">
        <w:rPr>
          <w:rFonts w:asciiTheme="minorHAnsi" w:hAnsiTheme="minorHAnsi"/>
          <w:spacing w:val="-5"/>
        </w:rPr>
        <w:t xml:space="preserve"> </w:t>
      </w:r>
      <w:r w:rsidRPr="001E3308">
        <w:rPr>
          <w:rFonts w:asciiTheme="minorHAnsi" w:hAnsiTheme="minorHAnsi"/>
        </w:rPr>
        <w:t>of</w:t>
      </w:r>
      <w:r w:rsidRPr="001E3308">
        <w:rPr>
          <w:rFonts w:asciiTheme="minorHAnsi" w:hAnsiTheme="minorHAnsi"/>
          <w:spacing w:val="-5"/>
        </w:rPr>
        <w:t xml:space="preserve"> </w:t>
      </w:r>
      <w:r w:rsidRPr="001E3308">
        <w:rPr>
          <w:rFonts w:asciiTheme="minorHAnsi" w:hAnsiTheme="minorHAnsi"/>
          <w:spacing w:val="-1"/>
        </w:rPr>
        <w:t>Agr</w:t>
      </w:r>
      <w:r w:rsidRPr="001E3308">
        <w:rPr>
          <w:rFonts w:asciiTheme="minorHAnsi" w:hAnsiTheme="minorHAnsi"/>
        </w:rPr>
        <w:t>ic</w:t>
      </w:r>
      <w:r w:rsidRPr="001E3308">
        <w:rPr>
          <w:rFonts w:asciiTheme="minorHAnsi" w:hAnsiTheme="minorHAnsi"/>
          <w:spacing w:val="1"/>
        </w:rPr>
        <w:t>u</w:t>
      </w:r>
      <w:r w:rsidRPr="001E3308">
        <w:rPr>
          <w:rFonts w:asciiTheme="minorHAnsi" w:hAnsiTheme="minorHAnsi"/>
        </w:rPr>
        <w:t>ltu</w:t>
      </w:r>
      <w:r w:rsidRPr="001E3308">
        <w:rPr>
          <w:rFonts w:asciiTheme="minorHAnsi" w:hAnsiTheme="minorHAnsi"/>
          <w:spacing w:val="-2"/>
        </w:rPr>
        <w:t>r</w:t>
      </w:r>
      <w:r w:rsidRPr="001E3308">
        <w:rPr>
          <w:rFonts w:asciiTheme="minorHAnsi" w:hAnsiTheme="minorHAnsi"/>
        </w:rPr>
        <w:t>e</w:t>
      </w:r>
      <w:r w:rsidRPr="001E3308">
        <w:rPr>
          <w:rFonts w:asciiTheme="minorHAnsi" w:hAnsiTheme="minorHAnsi"/>
          <w:spacing w:val="-3"/>
        </w:rPr>
        <w:t xml:space="preserve"> </w:t>
      </w:r>
      <w:r w:rsidRPr="001E3308">
        <w:rPr>
          <w:rFonts w:asciiTheme="minorHAnsi" w:hAnsiTheme="minorHAnsi"/>
        </w:rPr>
        <w:t>and</w:t>
      </w:r>
      <w:r w:rsidRPr="001E3308">
        <w:rPr>
          <w:rFonts w:asciiTheme="minorHAnsi" w:hAnsiTheme="minorHAnsi"/>
          <w:spacing w:val="-7"/>
        </w:rPr>
        <w:t xml:space="preserve"> </w:t>
      </w:r>
      <w:r w:rsidRPr="001E3308">
        <w:rPr>
          <w:rFonts w:asciiTheme="minorHAnsi" w:hAnsiTheme="minorHAnsi"/>
        </w:rPr>
        <w:t>Natu</w:t>
      </w:r>
      <w:r w:rsidRPr="001E3308">
        <w:rPr>
          <w:rFonts w:asciiTheme="minorHAnsi" w:hAnsiTheme="minorHAnsi"/>
          <w:spacing w:val="-2"/>
        </w:rPr>
        <w:t>r</w:t>
      </w:r>
      <w:r w:rsidRPr="001E3308">
        <w:rPr>
          <w:rFonts w:asciiTheme="minorHAnsi" w:hAnsiTheme="minorHAnsi"/>
        </w:rPr>
        <w:t>al</w:t>
      </w:r>
      <w:r w:rsidRPr="001E3308">
        <w:rPr>
          <w:rFonts w:asciiTheme="minorHAnsi" w:hAnsiTheme="minorHAnsi"/>
          <w:spacing w:val="-6"/>
        </w:rPr>
        <w:t xml:space="preserve"> </w:t>
      </w:r>
      <w:r w:rsidRPr="001E3308">
        <w:rPr>
          <w:rFonts w:asciiTheme="minorHAnsi" w:hAnsiTheme="minorHAnsi"/>
        </w:rPr>
        <w:t>Resou</w:t>
      </w:r>
      <w:r w:rsidRPr="001E3308">
        <w:rPr>
          <w:rFonts w:asciiTheme="minorHAnsi" w:hAnsiTheme="minorHAnsi"/>
          <w:spacing w:val="-1"/>
        </w:rPr>
        <w:t>r</w:t>
      </w:r>
      <w:r w:rsidRPr="001E3308">
        <w:rPr>
          <w:rFonts w:asciiTheme="minorHAnsi" w:hAnsiTheme="minorHAnsi"/>
        </w:rPr>
        <w:t>ces</w:t>
      </w:r>
      <w:r w:rsidRPr="001E3308">
        <w:rPr>
          <w:rFonts w:asciiTheme="minorHAnsi" w:hAnsiTheme="minorHAnsi"/>
          <w:spacing w:val="-1"/>
        </w:rPr>
        <w:t xml:space="preserve"> </w:t>
      </w:r>
      <w:r w:rsidRPr="001E3308">
        <w:rPr>
          <w:rFonts w:asciiTheme="minorHAnsi" w:hAnsiTheme="minorHAnsi"/>
        </w:rPr>
        <w:t>is</w:t>
      </w:r>
      <w:r w:rsidRPr="001E3308">
        <w:rPr>
          <w:rFonts w:asciiTheme="minorHAnsi" w:hAnsiTheme="minorHAnsi"/>
          <w:spacing w:val="-5"/>
        </w:rPr>
        <w:t xml:space="preserve"> </w:t>
      </w:r>
      <w:r w:rsidRPr="001E3308">
        <w:rPr>
          <w:rFonts w:asciiTheme="minorHAnsi" w:hAnsiTheme="minorHAnsi"/>
        </w:rPr>
        <w:t>seeking</w:t>
      </w:r>
      <w:r w:rsidRPr="001E3308">
        <w:rPr>
          <w:rFonts w:asciiTheme="minorHAnsi" w:hAnsiTheme="minorHAnsi"/>
          <w:spacing w:val="-5"/>
        </w:rPr>
        <w:t xml:space="preserve"> </w:t>
      </w:r>
      <w:r w:rsidRPr="001E3308">
        <w:rPr>
          <w:rFonts w:asciiTheme="minorHAnsi" w:hAnsiTheme="minorHAnsi"/>
        </w:rPr>
        <w:t>UC</w:t>
      </w:r>
      <w:r w:rsidRPr="001E3308">
        <w:rPr>
          <w:rFonts w:asciiTheme="minorHAnsi" w:hAnsiTheme="minorHAnsi"/>
          <w:spacing w:val="-5"/>
        </w:rPr>
        <w:t xml:space="preserve"> </w:t>
      </w:r>
      <w:r w:rsidRPr="001E3308">
        <w:rPr>
          <w:rFonts w:asciiTheme="minorHAnsi" w:hAnsiTheme="minorHAnsi"/>
          <w:spacing w:val="-1"/>
        </w:rPr>
        <w:t>C</w:t>
      </w:r>
      <w:r w:rsidRPr="001E3308">
        <w:rPr>
          <w:rFonts w:asciiTheme="minorHAnsi" w:hAnsiTheme="minorHAnsi"/>
        </w:rPr>
        <w:t>oope</w:t>
      </w:r>
      <w:r w:rsidRPr="001E3308">
        <w:rPr>
          <w:rFonts w:asciiTheme="minorHAnsi" w:hAnsiTheme="minorHAnsi"/>
          <w:spacing w:val="-1"/>
        </w:rPr>
        <w:t>r</w:t>
      </w:r>
      <w:r w:rsidRPr="001E3308">
        <w:rPr>
          <w:rFonts w:asciiTheme="minorHAnsi" w:hAnsiTheme="minorHAnsi"/>
        </w:rPr>
        <w:t>ative</w:t>
      </w:r>
      <w:r w:rsidRPr="001E3308">
        <w:rPr>
          <w:rFonts w:asciiTheme="minorHAnsi" w:hAnsiTheme="minorHAnsi"/>
          <w:w w:val="99"/>
        </w:rPr>
        <w:t xml:space="preserve"> </w:t>
      </w:r>
      <w:r w:rsidRPr="001E3308">
        <w:rPr>
          <w:rFonts w:asciiTheme="minorHAnsi" w:hAnsiTheme="minorHAnsi"/>
        </w:rPr>
        <w:t>E</w:t>
      </w:r>
      <w:r w:rsidRPr="001E3308">
        <w:rPr>
          <w:rFonts w:asciiTheme="minorHAnsi" w:hAnsiTheme="minorHAnsi"/>
          <w:spacing w:val="-1"/>
        </w:rPr>
        <w:t>x</w:t>
      </w:r>
      <w:r w:rsidRPr="001E3308">
        <w:rPr>
          <w:rFonts w:asciiTheme="minorHAnsi" w:hAnsiTheme="minorHAnsi"/>
        </w:rPr>
        <w:t>tension</w:t>
      </w:r>
      <w:r w:rsidRPr="001E3308">
        <w:rPr>
          <w:rFonts w:asciiTheme="minorHAnsi" w:hAnsiTheme="minorHAnsi"/>
          <w:spacing w:val="-4"/>
        </w:rPr>
        <w:t xml:space="preserve"> </w:t>
      </w:r>
      <w:r w:rsidRPr="001E3308">
        <w:rPr>
          <w:rFonts w:asciiTheme="minorHAnsi" w:hAnsiTheme="minorHAnsi"/>
          <w:spacing w:val="-1"/>
        </w:rPr>
        <w:t>(C</w:t>
      </w:r>
      <w:r w:rsidRPr="001E3308">
        <w:rPr>
          <w:rFonts w:asciiTheme="minorHAnsi" w:hAnsiTheme="minorHAnsi"/>
        </w:rPr>
        <w:t>E)</w:t>
      </w:r>
      <w:r w:rsidRPr="001E3308">
        <w:rPr>
          <w:rFonts w:asciiTheme="minorHAnsi" w:hAnsiTheme="minorHAnsi"/>
          <w:spacing w:val="-6"/>
        </w:rPr>
        <w:t xml:space="preserve"> </w:t>
      </w:r>
      <w:r w:rsidRPr="001E3308">
        <w:rPr>
          <w:rFonts w:asciiTheme="minorHAnsi" w:hAnsiTheme="minorHAnsi"/>
        </w:rPr>
        <w:t>aca</w:t>
      </w:r>
      <w:r w:rsidRPr="001E3308">
        <w:rPr>
          <w:rFonts w:asciiTheme="minorHAnsi" w:hAnsiTheme="minorHAnsi"/>
          <w:spacing w:val="-3"/>
        </w:rPr>
        <w:t>d</w:t>
      </w:r>
      <w:r w:rsidRPr="001E3308">
        <w:rPr>
          <w:rFonts w:asciiTheme="minorHAnsi" w:hAnsiTheme="minorHAnsi"/>
        </w:rPr>
        <w:t>emic</w:t>
      </w:r>
      <w:r w:rsidRPr="001E3308">
        <w:rPr>
          <w:rFonts w:asciiTheme="minorHAnsi" w:hAnsiTheme="minorHAnsi"/>
          <w:spacing w:val="-5"/>
        </w:rPr>
        <w:t xml:space="preserve"> </w:t>
      </w:r>
      <w:r w:rsidRPr="001E3308">
        <w:rPr>
          <w:rFonts w:asciiTheme="minorHAnsi" w:hAnsiTheme="minorHAnsi"/>
        </w:rPr>
        <w:t>a</w:t>
      </w:r>
      <w:r w:rsidRPr="001E3308">
        <w:rPr>
          <w:rFonts w:asciiTheme="minorHAnsi" w:hAnsiTheme="minorHAnsi"/>
          <w:spacing w:val="-2"/>
        </w:rPr>
        <w:t>d</w:t>
      </w:r>
      <w:r w:rsidRPr="001E3308">
        <w:rPr>
          <w:rFonts w:asciiTheme="minorHAnsi" w:hAnsiTheme="minorHAnsi"/>
          <w:spacing w:val="-1"/>
        </w:rPr>
        <w:t>v</w:t>
      </w:r>
      <w:r w:rsidRPr="001E3308">
        <w:rPr>
          <w:rFonts w:asciiTheme="minorHAnsi" w:hAnsiTheme="minorHAnsi"/>
        </w:rPr>
        <w:t>isors</w:t>
      </w:r>
      <w:r w:rsidRPr="001E3308">
        <w:rPr>
          <w:rFonts w:asciiTheme="minorHAnsi" w:hAnsiTheme="minorHAnsi"/>
          <w:spacing w:val="-6"/>
        </w:rPr>
        <w:t xml:space="preserve"> </w:t>
      </w:r>
      <w:r w:rsidRPr="001E3308">
        <w:rPr>
          <w:rFonts w:asciiTheme="minorHAnsi" w:hAnsiTheme="minorHAnsi"/>
        </w:rPr>
        <w:t>to</w:t>
      </w:r>
      <w:r w:rsidRPr="001E3308">
        <w:rPr>
          <w:rFonts w:asciiTheme="minorHAnsi" w:hAnsiTheme="minorHAnsi"/>
          <w:spacing w:val="-6"/>
        </w:rPr>
        <w:t xml:space="preserve"> </w:t>
      </w:r>
      <w:r w:rsidRPr="001E3308">
        <w:rPr>
          <w:rFonts w:asciiTheme="minorHAnsi" w:hAnsiTheme="minorHAnsi"/>
        </w:rPr>
        <w:t>con</w:t>
      </w:r>
      <w:r w:rsidRPr="001E3308">
        <w:rPr>
          <w:rFonts w:asciiTheme="minorHAnsi" w:hAnsiTheme="minorHAnsi"/>
          <w:spacing w:val="-1"/>
        </w:rPr>
        <w:t>d</w:t>
      </w:r>
      <w:r w:rsidRPr="001E3308">
        <w:rPr>
          <w:rFonts w:asciiTheme="minorHAnsi" w:hAnsiTheme="minorHAnsi"/>
          <w:spacing w:val="1"/>
        </w:rPr>
        <w:t>u</w:t>
      </w:r>
      <w:r w:rsidRPr="001E3308">
        <w:rPr>
          <w:rFonts w:asciiTheme="minorHAnsi" w:hAnsiTheme="minorHAnsi"/>
        </w:rPr>
        <w:t>ct</w:t>
      </w:r>
      <w:r w:rsidRPr="001E3308">
        <w:rPr>
          <w:rFonts w:asciiTheme="minorHAnsi" w:hAnsiTheme="minorHAnsi"/>
          <w:spacing w:val="-6"/>
        </w:rPr>
        <w:t xml:space="preserve"> </w:t>
      </w:r>
      <w:r w:rsidRPr="001E3308">
        <w:rPr>
          <w:rFonts w:asciiTheme="minorHAnsi" w:hAnsiTheme="minorHAnsi"/>
        </w:rPr>
        <w:t>mult</w:t>
      </w:r>
      <w:r w:rsidRPr="001E3308">
        <w:rPr>
          <w:rFonts w:asciiTheme="minorHAnsi" w:hAnsiTheme="minorHAnsi"/>
          <w:spacing w:val="1"/>
        </w:rPr>
        <w:t>i</w:t>
      </w:r>
      <w:r w:rsidRPr="001E3308">
        <w:rPr>
          <w:rFonts w:asciiTheme="minorHAnsi" w:hAnsiTheme="minorHAnsi"/>
          <w:spacing w:val="-1"/>
        </w:rPr>
        <w:t>-</w:t>
      </w:r>
      <w:r w:rsidRPr="001E3308">
        <w:rPr>
          <w:rFonts w:asciiTheme="minorHAnsi" w:hAnsiTheme="minorHAnsi"/>
        </w:rPr>
        <w:t>co</w:t>
      </w:r>
      <w:r w:rsidRPr="001E3308">
        <w:rPr>
          <w:rFonts w:asciiTheme="minorHAnsi" w:hAnsiTheme="minorHAnsi"/>
          <w:spacing w:val="-1"/>
        </w:rPr>
        <w:t>u</w:t>
      </w:r>
      <w:r w:rsidRPr="001E3308">
        <w:rPr>
          <w:rFonts w:asciiTheme="minorHAnsi" w:hAnsiTheme="minorHAnsi"/>
        </w:rPr>
        <w:t>nt</w:t>
      </w:r>
      <w:r w:rsidRPr="001E3308">
        <w:rPr>
          <w:rFonts w:asciiTheme="minorHAnsi" w:hAnsiTheme="minorHAnsi"/>
          <w:spacing w:val="-1"/>
        </w:rPr>
        <w:t>y-</w:t>
      </w:r>
      <w:r w:rsidRPr="001E3308">
        <w:rPr>
          <w:rFonts w:asciiTheme="minorHAnsi" w:hAnsiTheme="minorHAnsi"/>
        </w:rPr>
        <w:t>based</w:t>
      </w:r>
      <w:r w:rsidRPr="001E3308">
        <w:rPr>
          <w:rFonts w:asciiTheme="minorHAnsi" w:hAnsiTheme="minorHAnsi"/>
          <w:spacing w:val="-7"/>
        </w:rPr>
        <w:t xml:space="preserve"> </w:t>
      </w:r>
      <w:r w:rsidRPr="001E3308">
        <w:rPr>
          <w:rFonts w:asciiTheme="minorHAnsi" w:hAnsiTheme="minorHAnsi"/>
          <w:spacing w:val="2"/>
        </w:rPr>
        <w:t>e</w:t>
      </w:r>
      <w:r w:rsidRPr="001E3308">
        <w:rPr>
          <w:rFonts w:asciiTheme="minorHAnsi" w:hAnsiTheme="minorHAnsi"/>
          <w:spacing w:val="-1"/>
        </w:rPr>
        <w:t>x</w:t>
      </w:r>
      <w:r w:rsidRPr="001E3308">
        <w:rPr>
          <w:rFonts w:asciiTheme="minorHAnsi" w:hAnsiTheme="minorHAnsi"/>
        </w:rPr>
        <w:t>tension</w:t>
      </w:r>
      <w:r w:rsidRPr="001E3308">
        <w:rPr>
          <w:rFonts w:asciiTheme="minorHAnsi" w:hAnsiTheme="minorHAnsi"/>
          <w:spacing w:val="-5"/>
        </w:rPr>
        <w:t xml:space="preserve"> </w:t>
      </w:r>
      <w:r w:rsidRPr="001E3308">
        <w:rPr>
          <w:rFonts w:asciiTheme="minorHAnsi" w:hAnsiTheme="minorHAnsi"/>
        </w:rPr>
        <w:t>and</w:t>
      </w:r>
      <w:r w:rsidRPr="001E3308">
        <w:rPr>
          <w:rFonts w:asciiTheme="minorHAnsi" w:hAnsiTheme="minorHAnsi"/>
          <w:spacing w:val="-7"/>
        </w:rPr>
        <w:t xml:space="preserve"> </w:t>
      </w:r>
      <w:r w:rsidRPr="001E3308">
        <w:rPr>
          <w:rFonts w:asciiTheme="minorHAnsi" w:hAnsiTheme="minorHAnsi"/>
        </w:rPr>
        <w:t>a</w:t>
      </w:r>
      <w:r w:rsidRPr="001E3308">
        <w:rPr>
          <w:rFonts w:asciiTheme="minorHAnsi" w:hAnsiTheme="minorHAnsi"/>
          <w:spacing w:val="1"/>
        </w:rPr>
        <w:t>p</w:t>
      </w:r>
      <w:r w:rsidRPr="001E3308">
        <w:rPr>
          <w:rFonts w:asciiTheme="minorHAnsi" w:hAnsiTheme="minorHAnsi"/>
        </w:rPr>
        <w:t>pl</w:t>
      </w:r>
      <w:r w:rsidRPr="001E3308">
        <w:rPr>
          <w:rFonts w:asciiTheme="minorHAnsi" w:hAnsiTheme="minorHAnsi"/>
          <w:spacing w:val="-3"/>
        </w:rPr>
        <w:t>i</w:t>
      </w:r>
      <w:r w:rsidRPr="001E3308">
        <w:rPr>
          <w:rFonts w:asciiTheme="minorHAnsi" w:hAnsiTheme="minorHAnsi"/>
        </w:rPr>
        <w:t>ed</w:t>
      </w:r>
      <w:r w:rsidRPr="001E3308">
        <w:rPr>
          <w:rFonts w:asciiTheme="minorHAnsi" w:hAnsiTheme="minorHAnsi"/>
          <w:w w:val="99"/>
        </w:rPr>
        <w:t xml:space="preserve"> </w:t>
      </w:r>
      <w:r w:rsidRPr="001E3308">
        <w:rPr>
          <w:rFonts w:asciiTheme="minorHAnsi" w:hAnsiTheme="minorHAnsi"/>
          <w:spacing w:val="-1"/>
        </w:rPr>
        <w:t>r</w:t>
      </w:r>
      <w:r w:rsidRPr="001E3308">
        <w:rPr>
          <w:rFonts w:asciiTheme="minorHAnsi" w:hAnsiTheme="minorHAnsi"/>
        </w:rPr>
        <w:t>esear</w:t>
      </w:r>
      <w:r w:rsidRPr="001E3308">
        <w:rPr>
          <w:rFonts w:asciiTheme="minorHAnsi" w:hAnsiTheme="minorHAnsi"/>
          <w:spacing w:val="-1"/>
        </w:rPr>
        <w:t>c</w:t>
      </w:r>
      <w:r w:rsidRPr="001E3308">
        <w:rPr>
          <w:rFonts w:asciiTheme="minorHAnsi" w:hAnsiTheme="minorHAnsi"/>
        </w:rPr>
        <w:t>h</w:t>
      </w:r>
      <w:r w:rsidRPr="001E3308">
        <w:rPr>
          <w:rFonts w:asciiTheme="minorHAnsi" w:hAnsiTheme="minorHAnsi"/>
          <w:spacing w:val="-4"/>
        </w:rPr>
        <w:t xml:space="preserve"> </w:t>
      </w:r>
      <w:r w:rsidRPr="001E3308">
        <w:rPr>
          <w:rFonts w:asciiTheme="minorHAnsi" w:hAnsiTheme="minorHAnsi"/>
        </w:rPr>
        <w:t>pr</w:t>
      </w:r>
      <w:r w:rsidRPr="001E3308">
        <w:rPr>
          <w:rFonts w:asciiTheme="minorHAnsi" w:hAnsiTheme="minorHAnsi"/>
          <w:spacing w:val="-1"/>
        </w:rPr>
        <w:t>ogr</w:t>
      </w:r>
      <w:r w:rsidRPr="001E3308">
        <w:rPr>
          <w:rFonts w:asciiTheme="minorHAnsi" w:hAnsiTheme="minorHAnsi"/>
          <w:spacing w:val="1"/>
        </w:rPr>
        <w:t>a</w:t>
      </w:r>
      <w:r w:rsidRPr="001E3308">
        <w:rPr>
          <w:rFonts w:asciiTheme="minorHAnsi" w:hAnsiTheme="minorHAnsi"/>
        </w:rPr>
        <w:t xml:space="preserve">ms focused on Dairy Science. </w:t>
      </w:r>
      <w:r w:rsidR="008342E9">
        <w:rPr>
          <w:rFonts w:asciiTheme="minorHAnsi" w:hAnsiTheme="minorHAnsi"/>
        </w:rPr>
        <w:t xml:space="preserve"> </w:t>
      </w:r>
      <w:r w:rsidRPr="001E3308">
        <w:rPr>
          <w:rFonts w:asciiTheme="minorHAnsi" w:hAnsiTheme="minorHAnsi"/>
        </w:rPr>
        <w:t xml:space="preserve">These positions will provide programs </w:t>
      </w:r>
      <w:r w:rsidRPr="001E3308">
        <w:rPr>
          <w:rFonts w:asciiTheme="minorHAnsi" w:hAnsiTheme="minorHAnsi"/>
          <w:color w:val="000000"/>
        </w:rPr>
        <w:t xml:space="preserve">across a spectrum of industry issues as they relate to dairy production systems. </w:t>
      </w:r>
      <w:r w:rsidR="008342E9">
        <w:rPr>
          <w:rFonts w:asciiTheme="minorHAnsi" w:hAnsiTheme="minorHAnsi"/>
          <w:color w:val="000000"/>
        </w:rPr>
        <w:t xml:space="preserve"> </w:t>
      </w:r>
      <w:r w:rsidRPr="001E3308">
        <w:rPr>
          <w:rFonts w:asciiTheme="minorHAnsi" w:hAnsiTheme="minorHAnsi"/>
        </w:rPr>
        <w:t xml:space="preserve">Successful programs will address production issues and sustainability in an integrated approach that will consider </w:t>
      </w:r>
      <w:r w:rsidRPr="001E3308">
        <w:rPr>
          <w:rFonts w:asciiTheme="minorHAnsi" w:hAnsiTheme="minorHAnsi"/>
          <w:color w:val="000000"/>
        </w:rPr>
        <w:t>economic viability and conservation of natural resources including land use, air, water, and energy.</w:t>
      </w:r>
    </w:p>
    <w:p w14:paraId="0500F15C" w14:textId="7FEF7CB4" w:rsidR="001E3308" w:rsidRPr="001E3308" w:rsidRDefault="001E3308" w:rsidP="002E643B">
      <w:pPr>
        <w:rPr>
          <w:rFonts w:asciiTheme="minorHAnsi" w:hAnsiTheme="minorHAnsi"/>
          <w:color w:val="000000"/>
        </w:rPr>
      </w:pPr>
    </w:p>
    <w:p w14:paraId="3680F97D" w14:textId="0A25A118" w:rsidR="005158E9" w:rsidRDefault="005158E9" w:rsidP="002E643B">
      <w:pPr>
        <w:pStyle w:val="NormalWeb"/>
        <w:spacing w:after="0" w:line="240" w:lineRule="auto"/>
        <w:rPr>
          <w:rFonts w:asciiTheme="minorHAnsi" w:hAnsiTheme="minorHAnsi"/>
          <w:sz w:val="24"/>
          <w:szCs w:val="24"/>
        </w:rPr>
      </w:pPr>
      <w:r w:rsidRPr="001E3308">
        <w:rPr>
          <w:rFonts w:asciiTheme="minorHAnsi" w:hAnsiTheme="minorHAnsi"/>
          <w:sz w:val="24"/>
          <w:szCs w:val="24"/>
        </w:rPr>
        <w:t xml:space="preserve">A minimum of a Master's Degree is required, though other advanced degrees are encouraged, in disciplines such as Dairy or Animal Science, or a closely related field.  Excellent written, oral and interpersonal communication skills are required.  Demonstrated ability in applied animal science research and extension experience are desirable. </w:t>
      </w:r>
    </w:p>
    <w:p w14:paraId="01294A75" w14:textId="2D467944" w:rsidR="001E3308" w:rsidRPr="001E3308" w:rsidRDefault="001E3308" w:rsidP="002E643B">
      <w:pPr>
        <w:pStyle w:val="NormalWeb"/>
        <w:spacing w:after="0" w:line="240" w:lineRule="auto"/>
        <w:rPr>
          <w:rFonts w:asciiTheme="minorHAnsi" w:hAnsiTheme="minorHAnsi"/>
          <w:sz w:val="24"/>
          <w:szCs w:val="24"/>
        </w:rPr>
      </w:pPr>
    </w:p>
    <w:p w14:paraId="0CF002FC" w14:textId="454EB113" w:rsidR="005158E9" w:rsidRDefault="005158E9" w:rsidP="002E643B">
      <w:pPr>
        <w:pStyle w:val="NormalWeb"/>
        <w:spacing w:after="0" w:line="240" w:lineRule="auto"/>
        <w:rPr>
          <w:rFonts w:asciiTheme="minorHAnsi" w:hAnsiTheme="minorHAnsi"/>
          <w:sz w:val="24"/>
          <w:szCs w:val="24"/>
        </w:rPr>
      </w:pPr>
      <w:r w:rsidRPr="001E3308">
        <w:rPr>
          <w:rFonts w:asciiTheme="minorHAnsi" w:hAnsiTheme="minorHAnsi"/>
          <w:sz w:val="24"/>
          <w:szCs w:val="24"/>
        </w:rPr>
        <w:t xml:space="preserve">Positions will be </w:t>
      </w:r>
      <w:r w:rsidR="00905962">
        <w:rPr>
          <w:rFonts w:asciiTheme="minorHAnsi" w:hAnsiTheme="minorHAnsi"/>
          <w:sz w:val="24"/>
          <w:szCs w:val="24"/>
        </w:rPr>
        <w:t>locat</w:t>
      </w:r>
      <w:r w:rsidR="00905962" w:rsidRPr="001E3308">
        <w:rPr>
          <w:rFonts w:asciiTheme="minorHAnsi" w:hAnsiTheme="minorHAnsi"/>
          <w:sz w:val="24"/>
          <w:szCs w:val="24"/>
        </w:rPr>
        <w:t xml:space="preserve">ed </w:t>
      </w:r>
      <w:r w:rsidRPr="001E3308">
        <w:rPr>
          <w:rFonts w:asciiTheme="minorHAnsi" w:hAnsiTheme="minorHAnsi"/>
          <w:sz w:val="24"/>
          <w:szCs w:val="24"/>
        </w:rPr>
        <w:t xml:space="preserve">in </w:t>
      </w:r>
      <w:r w:rsidRPr="001E3308">
        <w:rPr>
          <w:rFonts w:asciiTheme="minorHAnsi" w:hAnsiTheme="minorHAnsi"/>
          <w:b/>
          <w:sz w:val="24"/>
          <w:szCs w:val="24"/>
        </w:rPr>
        <w:t>Tulare</w:t>
      </w:r>
      <w:r w:rsidRPr="001E3308">
        <w:rPr>
          <w:rFonts w:asciiTheme="minorHAnsi" w:hAnsiTheme="minorHAnsi"/>
          <w:sz w:val="24"/>
          <w:szCs w:val="24"/>
        </w:rPr>
        <w:t xml:space="preserve"> (</w:t>
      </w:r>
      <w:r w:rsidRPr="001E3308">
        <w:rPr>
          <w:rFonts w:asciiTheme="minorHAnsi" w:hAnsiTheme="minorHAnsi"/>
          <w:sz w:val="24"/>
          <w:szCs w:val="24"/>
          <w:u w:val="single"/>
        </w:rPr>
        <w:t>Tulare/Kings/Kern Counties</w:t>
      </w:r>
      <w:r w:rsidRPr="001E3308">
        <w:rPr>
          <w:rFonts w:asciiTheme="minorHAnsi" w:hAnsiTheme="minorHAnsi"/>
          <w:sz w:val="24"/>
          <w:szCs w:val="24"/>
        </w:rPr>
        <w:t xml:space="preserve">) and </w:t>
      </w:r>
      <w:r w:rsidRPr="001E3308">
        <w:rPr>
          <w:rFonts w:asciiTheme="minorHAnsi" w:hAnsiTheme="minorHAnsi"/>
          <w:b/>
          <w:sz w:val="24"/>
          <w:szCs w:val="24"/>
        </w:rPr>
        <w:t>Fresno</w:t>
      </w:r>
      <w:r w:rsidRPr="001E3308">
        <w:rPr>
          <w:rFonts w:asciiTheme="minorHAnsi" w:hAnsiTheme="minorHAnsi"/>
          <w:sz w:val="24"/>
          <w:szCs w:val="24"/>
        </w:rPr>
        <w:t xml:space="preserve"> (</w:t>
      </w:r>
      <w:r w:rsidRPr="001E3308">
        <w:rPr>
          <w:rFonts w:asciiTheme="minorHAnsi" w:hAnsiTheme="minorHAnsi"/>
          <w:sz w:val="24"/>
          <w:szCs w:val="24"/>
          <w:u w:val="single"/>
        </w:rPr>
        <w:t>Fresno/Madera Counties</w:t>
      </w:r>
      <w:r w:rsidRPr="001E3308">
        <w:rPr>
          <w:rFonts w:asciiTheme="minorHAnsi" w:hAnsiTheme="minorHAnsi"/>
          <w:sz w:val="24"/>
          <w:szCs w:val="24"/>
        </w:rPr>
        <w:t>).</w:t>
      </w:r>
    </w:p>
    <w:p w14:paraId="281A245A" w14:textId="69CC6A0E" w:rsidR="001E3308" w:rsidRPr="001E3308" w:rsidRDefault="001E3308" w:rsidP="002E643B">
      <w:pPr>
        <w:pStyle w:val="NormalWeb"/>
        <w:spacing w:after="0" w:line="240" w:lineRule="auto"/>
        <w:rPr>
          <w:rFonts w:asciiTheme="minorHAnsi" w:hAnsiTheme="minorHAnsi"/>
          <w:sz w:val="24"/>
          <w:szCs w:val="24"/>
        </w:rPr>
      </w:pPr>
    </w:p>
    <w:p w14:paraId="3799F3ED" w14:textId="15C0996F" w:rsidR="00AC5C27" w:rsidRDefault="005158E9">
      <w:pPr>
        <w:rPr>
          <w:rStyle w:val="Hyperlink"/>
          <w:rFonts w:asciiTheme="minorHAnsi" w:hAnsiTheme="minorHAnsi"/>
        </w:rPr>
      </w:pPr>
      <w:r w:rsidRPr="001E3308">
        <w:rPr>
          <w:rFonts w:asciiTheme="minorHAnsi" w:hAnsiTheme="minorHAnsi"/>
          <w:color w:val="000000"/>
        </w:rPr>
        <w:t xml:space="preserve">For more information, or to apply, please visit:  </w:t>
      </w:r>
      <w:hyperlink r:id="rId31" w:history="1">
        <w:r w:rsidRPr="001E3308">
          <w:rPr>
            <w:rStyle w:val="Hyperlink"/>
            <w:rFonts w:asciiTheme="minorHAnsi" w:hAnsiTheme="minorHAnsi"/>
          </w:rPr>
          <w:t>http://ucanr.edu/Jobs/Jobs_990/</w:t>
        </w:r>
      </w:hyperlink>
      <w:r w:rsidR="00AC5C27">
        <w:rPr>
          <w:rStyle w:val="Hyperlink"/>
          <w:rFonts w:asciiTheme="minorHAnsi" w:hAnsiTheme="minorHAnsi"/>
        </w:rPr>
        <w:br w:type="page"/>
      </w:r>
    </w:p>
    <w:p w14:paraId="52EFB9BB" w14:textId="03EDBDC6" w:rsidR="005158E9" w:rsidRPr="001E3308" w:rsidRDefault="00851D5E" w:rsidP="002E643B">
      <w:pPr>
        <w:rPr>
          <w:rFonts w:asciiTheme="minorHAnsi" w:hAnsiTheme="minorHAnsi"/>
          <w:color w:val="000000"/>
        </w:rPr>
      </w:pPr>
      <w:r w:rsidRPr="00851D5E">
        <w:rPr>
          <w:noProof/>
        </w:rPr>
        <w:lastRenderedPageBreak/>
        <mc:AlternateContent>
          <mc:Choice Requires="wps">
            <w:drawing>
              <wp:anchor distT="36576" distB="36576" distL="36576" distR="36576" simplePos="0" relativeHeight="251727872" behindDoc="0" locked="0" layoutInCell="1" allowOverlap="1" wp14:anchorId="06BC4E3D" wp14:editId="60A51143">
                <wp:simplePos x="0" y="0"/>
                <wp:positionH relativeFrom="column">
                  <wp:posOffset>1066800</wp:posOffset>
                </wp:positionH>
                <wp:positionV relativeFrom="paragraph">
                  <wp:posOffset>-27305</wp:posOffset>
                </wp:positionV>
                <wp:extent cx="4695190" cy="1468755"/>
                <wp:effectExtent l="30480" t="24765" r="27305" b="3048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1468755"/>
                        </a:xfrm>
                        <a:prstGeom prst="rect">
                          <a:avLst/>
                        </a:prstGeom>
                        <a:solidFill>
                          <a:srgbClr val="FFFFFF"/>
                        </a:solidFill>
                        <a:ln w="57150" algn="in">
                          <a:solidFill>
                            <a:srgbClr val="DCA8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4FC7792B" w14:textId="77777777" w:rsidR="00851D5E" w:rsidRPr="00851D5E" w:rsidRDefault="00851D5E" w:rsidP="00851D5E">
                            <w:pPr>
                              <w:widowControl w:val="0"/>
                              <w:jc w:val="center"/>
                              <w:rPr>
                                <w:rFonts w:ascii="Arial Black" w:hAnsi="Arial Black"/>
                                <w:iCs/>
                                <w:color w:val="00269A"/>
                                <w:sz w:val="16"/>
                                <w:szCs w:val="16"/>
                              </w:rPr>
                            </w:pPr>
                          </w:p>
                          <w:p w14:paraId="7B460379" w14:textId="77777777" w:rsidR="00851D5E" w:rsidRDefault="00851D5E" w:rsidP="00851D5E">
                            <w:pPr>
                              <w:widowControl w:val="0"/>
                              <w:jc w:val="center"/>
                              <w:rPr>
                                <w:rFonts w:ascii="Arial Black" w:hAnsi="Arial Black"/>
                                <w:iCs/>
                                <w:color w:val="00269A"/>
                                <w:sz w:val="28"/>
                                <w:szCs w:val="28"/>
                              </w:rPr>
                            </w:pPr>
                            <w:r>
                              <w:rPr>
                                <w:rFonts w:ascii="Arial Black" w:hAnsi="Arial Black"/>
                                <w:iCs/>
                                <w:color w:val="00269A"/>
                                <w:sz w:val="28"/>
                                <w:szCs w:val="28"/>
                              </w:rPr>
                              <w:t>Look Inside:</w:t>
                            </w:r>
                          </w:p>
                          <w:p w14:paraId="480034AA" w14:textId="77777777" w:rsidR="00851D5E" w:rsidRDefault="00851D5E" w:rsidP="00851D5E">
                            <w:pPr>
                              <w:widowControl w:val="0"/>
                              <w:jc w:val="center"/>
                              <w:rPr>
                                <w:rFonts w:ascii="Arial Black" w:hAnsi="Arial Black"/>
                                <w:color w:val="00269A"/>
                                <w:sz w:val="44"/>
                                <w:szCs w:val="44"/>
                              </w:rPr>
                            </w:pPr>
                            <w:r>
                              <w:rPr>
                                <w:rFonts w:ascii="Arial Black" w:hAnsi="Arial Black"/>
                                <w:color w:val="00269A"/>
                                <w:sz w:val="44"/>
                                <w:szCs w:val="44"/>
                              </w:rPr>
                              <w:t>California Dairy News</w:t>
                            </w:r>
                          </w:p>
                          <w:p w14:paraId="4AF13367" w14:textId="77777777" w:rsidR="00851D5E" w:rsidRDefault="00851D5E" w:rsidP="00851D5E">
                            <w:pPr>
                              <w:spacing w:line="276" w:lineRule="auto"/>
                              <w:jc w:val="center"/>
                              <w:rPr>
                                <w:rFonts w:ascii="Arial Black" w:hAnsi="Arial Black"/>
                                <w:color w:val="00269A"/>
                                <w:sz w:val="44"/>
                                <w:szCs w:val="44"/>
                              </w:rPr>
                            </w:pPr>
                            <w:r>
                              <w:rPr>
                                <w:rFonts w:ascii="Arial Black" w:hAnsi="Arial Black"/>
                                <w:color w:val="00269A"/>
                                <w:sz w:val="44"/>
                                <w:szCs w:val="44"/>
                              </w:rPr>
                              <w:t>October 2015</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6BC4E3D" id="Text Box 6" o:spid="_x0000_s1032" type="#_x0000_t202" style="position:absolute;margin-left:84pt;margin-top:-2.15pt;width:369.7pt;height:115.6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" strokecolor="#dca800" strokeweight="4.5pt" insetpen="t">
                <v:stroke dashstyle="1 1"/>
                <v:shadow color="#cce6cc"/>
                <v:textbox inset="2.85pt,2.85pt,2.85pt,2.85pt">
                  <w:txbxContent>
                    <w:p w14:paraId="4FC7792B" w14:textId="77777777" w:rsidR="00851D5E" w:rsidRPr="00851D5E" w:rsidRDefault="00851D5E" w:rsidP="00851D5E">
                      <w:pPr>
                        <w:widowControl w:val="0"/>
                        <w:jc w:val="center"/>
                        <w:rPr>
                          <w:rFonts w:ascii="Arial Black" w:hAnsi="Arial Black"/>
                          <w:iCs/>
                          <w:color w:val="00269A"/>
                          <w:sz w:val="16"/>
                          <w:szCs w:val="16"/>
                        </w:rPr>
                      </w:pPr>
                    </w:p>
                    <w:p w14:paraId="7B460379" w14:textId="77777777" w:rsidR="00851D5E" w:rsidRDefault="00851D5E" w:rsidP="00851D5E">
                      <w:pPr>
                        <w:widowControl w:val="0"/>
                        <w:jc w:val="center"/>
                        <w:rPr>
                          <w:rFonts w:ascii="Arial Black" w:hAnsi="Arial Black"/>
                          <w:iCs/>
                          <w:color w:val="00269A"/>
                          <w:sz w:val="28"/>
                          <w:szCs w:val="28"/>
                        </w:rPr>
                      </w:pPr>
                      <w:r>
                        <w:rPr>
                          <w:rFonts w:ascii="Arial Black" w:hAnsi="Arial Black"/>
                          <w:iCs/>
                          <w:color w:val="00269A"/>
                          <w:sz w:val="28"/>
                          <w:szCs w:val="28"/>
                        </w:rPr>
                        <w:t>Look Inside:</w:t>
                      </w:r>
                    </w:p>
                    <w:p w14:paraId="480034AA" w14:textId="77777777" w:rsidR="00851D5E" w:rsidRDefault="00851D5E" w:rsidP="00851D5E">
                      <w:pPr>
                        <w:widowControl w:val="0"/>
                        <w:jc w:val="center"/>
                        <w:rPr>
                          <w:rFonts w:ascii="Arial Black" w:hAnsi="Arial Black"/>
                          <w:color w:val="00269A"/>
                          <w:sz w:val="44"/>
                          <w:szCs w:val="44"/>
                        </w:rPr>
                      </w:pPr>
                      <w:r>
                        <w:rPr>
                          <w:rFonts w:ascii="Arial Black" w:hAnsi="Arial Black"/>
                          <w:color w:val="00269A"/>
                          <w:sz w:val="44"/>
                          <w:szCs w:val="44"/>
                        </w:rPr>
                        <w:t>California Dairy News</w:t>
                      </w:r>
                    </w:p>
                    <w:p w14:paraId="4AF13367" w14:textId="77777777" w:rsidR="00851D5E" w:rsidRDefault="00851D5E" w:rsidP="00851D5E">
                      <w:pPr>
                        <w:spacing w:line="276" w:lineRule="auto"/>
                        <w:jc w:val="center"/>
                        <w:rPr>
                          <w:rFonts w:ascii="Arial Black" w:hAnsi="Arial Black"/>
                          <w:color w:val="00269A"/>
                          <w:sz w:val="44"/>
                          <w:szCs w:val="44"/>
                        </w:rPr>
                      </w:pPr>
                      <w:r>
                        <w:rPr>
                          <w:rFonts w:ascii="Arial Black" w:hAnsi="Arial Black"/>
                          <w:color w:val="00269A"/>
                          <w:sz w:val="44"/>
                          <w:szCs w:val="44"/>
                        </w:rPr>
                        <w:t>October 2015</w:t>
                      </w:r>
                    </w:p>
                  </w:txbxContent>
                </v:textbox>
              </v:shape>
            </w:pict>
          </mc:Fallback>
        </mc:AlternateContent>
      </w:r>
    </w:p>
    <w:p w14:paraId="126977AB" w14:textId="478F7917" w:rsidR="00AE233A" w:rsidRPr="005D0537" w:rsidRDefault="00851D5E" w:rsidP="002E643B">
      <w:pPr>
        <w:pStyle w:val="HTMLPreformatted"/>
        <w:rPr>
          <w:rFonts w:asciiTheme="minorHAnsi" w:hAnsiTheme="minorHAnsi"/>
          <w:sz w:val="24"/>
          <w:szCs w:val="24"/>
        </w:rPr>
      </w:pPr>
      <w:r w:rsidRPr="00851D5E">
        <w:rPr>
          <w:rFonts w:asciiTheme="minorHAnsi" w:hAnsiTheme="minorHAnsi"/>
          <w:noProof/>
          <w:sz w:val="24"/>
          <w:szCs w:val="24"/>
        </w:rPr>
        <mc:AlternateContent>
          <mc:Choice Requires="wps">
            <w:drawing>
              <wp:anchor distT="45720" distB="45720" distL="114300" distR="114300" simplePos="0" relativeHeight="251737088" behindDoc="0" locked="0" layoutInCell="1" allowOverlap="1" wp14:anchorId="66254E9B" wp14:editId="09974A5F">
                <wp:simplePos x="0" y="0"/>
                <wp:positionH relativeFrom="column">
                  <wp:posOffset>1859280</wp:posOffset>
                </wp:positionH>
                <wp:positionV relativeFrom="paragraph">
                  <wp:posOffset>8618220</wp:posOffset>
                </wp:positionV>
                <wp:extent cx="236093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EBB51A" w14:textId="5CA82F1D" w:rsidR="00851D5E" w:rsidRDefault="00851D5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254E9B" id="_x0000_s1033" type="#_x0000_t202" style="position:absolute;margin-left:146.4pt;margin-top:678.6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F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" stroked="f">
                <v:textbox style="mso-fit-shape-to-text:t">
                  <w:txbxContent>
                    <w:p w14:paraId="22EBB51A" w14:textId="5CA82F1D" w:rsidR="00851D5E" w:rsidRDefault="00851D5E"/>
                  </w:txbxContent>
                </v:textbox>
                <w10:wrap type="square"/>
              </v:shape>
            </w:pict>
          </mc:Fallback>
        </mc:AlternateContent>
      </w:r>
      <w:r>
        <w:rPr>
          <w:rFonts w:asciiTheme="minorHAnsi" w:hAnsiTheme="minorHAnsi"/>
          <w:noProof/>
          <w:sz w:val="24"/>
          <w:szCs w:val="24"/>
        </w:rPr>
        <w:drawing>
          <wp:anchor distT="0" distB="0" distL="114300" distR="114300" simplePos="0" relativeHeight="251735040" behindDoc="0" locked="0" layoutInCell="1" allowOverlap="1" wp14:anchorId="362B73D6" wp14:editId="0DE582F2">
            <wp:simplePos x="0" y="0"/>
            <wp:positionH relativeFrom="column">
              <wp:posOffset>3390900</wp:posOffset>
            </wp:positionH>
            <wp:positionV relativeFrom="paragraph">
              <wp:posOffset>7312025</wp:posOffset>
            </wp:positionV>
            <wp:extent cx="1362075" cy="285750"/>
            <wp:effectExtent l="0" t="0" r="9525" b="0"/>
            <wp:wrapThrough wrapText="bothSides">
              <wp:wrapPolygon edited="0">
                <wp:start x="0" y="0"/>
                <wp:lineTo x="0" y="20160"/>
                <wp:lineTo x="21449" y="20160"/>
                <wp:lineTo x="214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pic:spPr>
                </pic:pic>
              </a:graphicData>
            </a:graphic>
            <wp14:sizeRelH relativeFrom="page">
              <wp14:pctWidth>0</wp14:pctWidth>
            </wp14:sizeRelH>
            <wp14:sizeRelV relativeFrom="page">
              <wp14:pctHeight>0</wp14:pctHeight>
            </wp14:sizeRelV>
          </wp:anchor>
        </w:drawing>
      </w:r>
      <w:r w:rsidRPr="00851D5E">
        <w:rPr>
          <w:rFonts w:ascii="Times New Roman" w:hAnsi="Times New Roman" w:cs="Times New Roman"/>
          <w:noProof/>
          <w:sz w:val="24"/>
          <w:szCs w:val="24"/>
        </w:rPr>
        <mc:AlternateContent>
          <mc:Choice Requires="wps">
            <w:drawing>
              <wp:anchor distT="36576" distB="36576" distL="36576" distR="36576" simplePos="0" relativeHeight="251734016" behindDoc="0" locked="0" layoutInCell="1" allowOverlap="1" wp14:anchorId="52C39313" wp14:editId="77BDC22B">
                <wp:simplePos x="0" y="0"/>
                <wp:positionH relativeFrom="column">
                  <wp:posOffset>-29845</wp:posOffset>
                </wp:positionH>
                <wp:positionV relativeFrom="paragraph">
                  <wp:posOffset>2600325</wp:posOffset>
                </wp:positionV>
                <wp:extent cx="6804025" cy="739775"/>
                <wp:effectExtent l="1270" t="381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1F3EC089" w14:textId="77777777" w:rsidR="00851D5E" w:rsidRDefault="00851D5E" w:rsidP="00851D5E">
                            <w:pPr>
                              <w:rPr>
                                <w:color w:val="000000"/>
                                <w:sz w:val="12"/>
                                <w:szCs w:val="12"/>
                              </w:rPr>
                            </w:pPr>
                            <w:r>
                              <w:rPr>
                                <w:color w:val="000000"/>
                                <w:sz w:val="12"/>
                                <w:szCs w:val="12"/>
                              </w:rPr>
                              <w:t>The University of California prohibits discrimination against or harassment of any person employed by or seeking employment with the University on the basis of race, color, national origin, religion, sex,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service in the uniformed services includes membership, application for membership, performance of service, application for service, or obligation for service in the uniformed services) or any person in any of its programs activities.  University policy also prohibits retaliation against any employee or person seeking employment or any person participating in any of its programs or activities for bringing a complaint of discrimination or harassment pursuant to this policy.  This policy is intended to be consistent with the provisions of applicable State and Federal laws.  Inquiries regarding the University's equal employment opportunity policies may be directed to Linda Marie Manton, Affirmative Action Contact, University of California, Davis, Agriculture and Natural Resources, One Shields Avenue, Davis, CA 95616, (530) 752-0495.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39313" id="_x0000_s1034" type="#_x0000_t202" style="position:absolute;margin-left:-2.35pt;margin-top:204.75pt;width:535.75pt;height:58.2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" filled="f" stroked="f" strokecolor="green" insetpen="t">
                <v:textbox inset="2.88pt,2.88pt,2.88pt,2.88pt">
                  <w:txbxContent>
                    <w:p w14:paraId="1F3EC089" w14:textId="77777777" w:rsidR="00851D5E" w:rsidRDefault="00851D5E" w:rsidP="00851D5E">
                      <w:pPr>
                        <w:rPr>
                          <w:color w:val="000000"/>
                          <w:sz w:val="12"/>
                          <w:szCs w:val="12"/>
                        </w:rPr>
                      </w:pPr>
                      <w:r>
                        <w:rPr>
                          <w:color w:val="000000"/>
                          <w:sz w:val="12"/>
                          <w:szCs w:val="12"/>
                        </w:rPr>
                        <w:t>The University of California prohibits discrimination against or harassment of any person employed by or seeking employment with the University on the basis of race, color, national origin, religion, sex,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service in the uniformed services includes membership, application for membership, performance of service, application for service, or obligation for service in the uniformed services) or any person in any of its programs activities.  University policy also prohibits retaliation against any employee or person seeking employment or any person participating in any of its programs or activities for bringing a complaint of discrimination or harassment pursuant to this policy.  This policy is intended to be consistent with the provisions of applicable State and Federal laws.  Inquiries regarding the University's equal employment opportunity policies may be directed to Linda Marie Manton, Affirmative Action Contact, University of California, Davis, Agriculture and Natural Resources, One Shields Avenue, Davis, CA 95616, (530) 752-0495.</w:t>
                      </w:r>
                    </w:p>
                  </w:txbxContent>
                </v:textbox>
              </v:shape>
            </w:pict>
          </mc:Fallback>
        </mc:AlternateContent>
      </w:r>
      <w:r>
        <w:rPr>
          <w:noProof/>
        </w:rPr>
        <w:drawing>
          <wp:anchor distT="36576" distB="36576" distL="36576" distR="36576" simplePos="0" relativeHeight="251731968" behindDoc="0" locked="0" layoutInCell="1" allowOverlap="1" wp14:anchorId="2253F35B" wp14:editId="0ED656AA">
            <wp:simplePos x="0" y="0"/>
            <wp:positionH relativeFrom="column">
              <wp:posOffset>4800600</wp:posOffset>
            </wp:positionH>
            <wp:positionV relativeFrom="paragraph">
              <wp:posOffset>638175</wp:posOffset>
            </wp:positionV>
            <wp:extent cx="1853565" cy="1901190"/>
            <wp:effectExtent l="0" t="0" r="0" b="3810"/>
            <wp:wrapNone/>
            <wp:docPr id="20" name="Picture 20" descr="an0247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02473_"/>
                    <pic:cNvPicPr>
                      <a:picLocks noChangeAspect="1" noChangeArrowheads="1"/>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53565" cy="190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51D5E">
        <w:rPr>
          <w:rFonts w:ascii="Times New Roman" w:hAnsi="Times New Roman" w:cs="Times New Roman"/>
          <w:noProof/>
          <w:sz w:val="24"/>
          <w:szCs w:val="24"/>
        </w:rPr>
        <mc:AlternateContent>
          <mc:Choice Requires="wps">
            <w:drawing>
              <wp:anchor distT="36576" distB="36576" distL="36576" distR="36576" simplePos="0" relativeHeight="251729920" behindDoc="0" locked="0" layoutInCell="1" allowOverlap="1" wp14:anchorId="21087006" wp14:editId="480B1801">
                <wp:simplePos x="0" y="0"/>
                <wp:positionH relativeFrom="column">
                  <wp:posOffset>144780</wp:posOffset>
                </wp:positionH>
                <wp:positionV relativeFrom="paragraph">
                  <wp:posOffset>1620520</wp:posOffset>
                </wp:positionV>
                <wp:extent cx="3213735" cy="1089025"/>
                <wp:effectExtent l="0" t="0" r="0" b="63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089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7AAA2AEB" w14:textId="77777777" w:rsidR="00851D5E" w:rsidRDefault="00851D5E" w:rsidP="00851D5E">
                            <w:pPr>
                              <w:widowControl w:val="0"/>
                              <w:rPr>
                                <w:color w:val="000000"/>
                              </w:rPr>
                            </w:pPr>
                            <w:r>
                              <w:rPr>
                                <w:color w:val="000000"/>
                              </w:rPr>
                              <w:t> </w:t>
                            </w:r>
                          </w:p>
                          <w:p w14:paraId="6D3D78AC" w14:textId="77777777" w:rsidR="00851D5E" w:rsidRDefault="00851D5E" w:rsidP="00851D5E">
                            <w:pPr>
                              <w:widowControl w:val="0"/>
                              <w:rPr>
                                <w:color w:val="000000"/>
                              </w:rPr>
                            </w:pPr>
                            <w:r>
                              <w:rPr>
                                <w:color w:val="000000"/>
                              </w:rPr>
                              <w:t> </w:t>
                            </w:r>
                          </w:p>
                          <w:p w14:paraId="6A4B4FB3" w14:textId="77777777" w:rsidR="00851D5E" w:rsidRDefault="00851D5E" w:rsidP="00851D5E">
                            <w:pPr>
                              <w:widowControl w:val="0"/>
                              <w:rPr>
                                <w:color w:val="000000"/>
                              </w:rPr>
                            </w:pPr>
                            <w:r>
                              <w:rPr>
                                <w:color w:val="000000"/>
                              </w:rPr>
                              <w:t> </w:t>
                            </w:r>
                          </w:p>
                          <w:p w14:paraId="663D718C" w14:textId="77777777" w:rsidR="00851D5E" w:rsidRDefault="00851D5E" w:rsidP="00851D5E">
                            <w:pPr>
                              <w:widowControl w:val="0"/>
                              <w:rPr>
                                <w:color w:val="000000"/>
                              </w:rPr>
                            </w:pPr>
                            <w:r>
                              <w:rPr>
                                <w:color w:val="000000"/>
                              </w:rPr>
                              <w:t>Jennifer Heguy, Dairy Advisor</w:t>
                            </w:r>
                          </w:p>
                          <w:p w14:paraId="5E39FACC" w14:textId="77777777" w:rsidR="00851D5E" w:rsidRDefault="00851D5E" w:rsidP="00851D5E">
                            <w:pPr>
                              <w:widowControl w:val="0"/>
                              <w:rPr>
                                <w:color w:val="000000"/>
                              </w:rPr>
                            </w:pPr>
                            <w:r>
                              <w:rPr>
                                <w:color w:val="000000"/>
                              </w:rPr>
                              <w:t>Merced, Stanislaus &amp; San Joaquin Counties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7006" id="Text Box 7" o:spid="_x0000_s1035" type="#_x0000_t202" style="position:absolute;margin-left:11.4pt;margin-top:127.6pt;width:253.05pt;height:85.7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" filled="f" stroked="f" strokecolor="green" strokeweight=".5pt" insetpen="t">
                <v:textbox inset="2.88pt,2.88pt,2.88pt,2.88pt">
                  <w:txbxContent>
                    <w:p w14:paraId="7AAA2AEB" w14:textId="77777777" w:rsidR="00851D5E" w:rsidRDefault="00851D5E" w:rsidP="00851D5E">
                      <w:pPr>
                        <w:widowControl w:val="0"/>
                        <w:rPr>
                          <w:color w:val="000000"/>
                        </w:rPr>
                      </w:pPr>
                      <w:r>
                        <w:rPr>
                          <w:color w:val="000000"/>
                        </w:rPr>
                        <w:t> </w:t>
                      </w:r>
                    </w:p>
                    <w:p w14:paraId="6D3D78AC" w14:textId="77777777" w:rsidR="00851D5E" w:rsidRDefault="00851D5E" w:rsidP="00851D5E">
                      <w:pPr>
                        <w:widowControl w:val="0"/>
                        <w:rPr>
                          <w:color w:val="000000"/>
                        </w:rPr>
                      </w:pPr>
                      <w:r>
                        <w:rPr>
                          <w:color w:val="000000"/>
                        </w:rPr>
                        <w:t> </w:t>
                      </w:r>
                    </w:p>
                    <w:p w14:paraId="6A4B4FB3" w14:textId="77777777" w:rsidR="00851D5E" w:rsidRDefault="00851D5E" w:rsidP="00851D5E">
                      <w:pPr>
                        <w:widowControl w:val="0"/>
                        <w:rPr>
                          <w:color w:val="000000"/>
                        </w:rPr>
                      </w:pPr>
                      <w:r>
                        <w:rPr>
                          <w:color w:val="000000"/>
                        </w:rPr>
                        <w:t> </w:t>
                      </w:r>
                    </w:p>
                    <w:p w14:paraId="663D718C" w14:textId="77777777" w:rsidR="00851D5E" w:rsidRDefault="00851D5E" w:rsidP="00851D5E">
                      <w:pPr>
                        <w:widowControl w:val="0"/>
                        <w:rPr>
                          <w:color w:val="000000"/>
                        </w:rPr>
                      </w:pPr>
                      <w:r>
                        <w:rPr>
                          <w:color w:val="000000"/>
                        </w:rPr>
                        <w:t>Jennifer Heguy, Dairy Advisor</w:t>
                      </w:r>
                    </w:p>
                    <w:p w14:paraId="5E39FACC" w14:textId="77777777" w:rsidR="00851D5E" w:rsidRDefault="00851D5E" w:rsidP="00851D5E">
                      <w:pPr>
                        <w:widowControl w:val="0"/>
                        <w:rPr>
                          <w:color w:val="000000"/>
                        </w:rPr>
                      </w:pPr>
                      <w:r>
                        <w:rPr>
                          <w:color w:val="000000"/>
                        </w:rPr>
                        <w:t>Merced, Stanislaus &amp; San Joaquin Counties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119E3D3" wp14:editId="059EB27F">
                <wp:simplePos x="0" y="0"/>
                <wp:positionH relativeFrom="column">
                  <wp:posOffset>228600</wp:posOffset>
                </wp:positionH>
                <wp:positionV relativeFrom="paragraph">
                  <wp:posOffset>1985645</wp:posOffset>
                </wp:positionV>
                <wp:extent cx="1897380" cy="0"/>
                <wp:effectExtent l="0" t="0" r="26670" b="19050"/>
                <wp:wrapNone/>
                <wp:docPr id="16" name="Straight Connector 16"/>
                <wp:cNvGraphicFramePr/>
                <a:graphic xmlns:a="http://schemas.openxmlformats.org/drawingml/2006/main">
                  <a:graphicData uri="http://schemas.microsoft.com/office/word/2010/wordprocessingShape">
                    <wps:wsp>
                      <wps:cNvCnPr/>
                      <wps:spPr>
                        <a:xfrm>
                          <a:off x="0" y="0"/>
                          <a:ext cx="1897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4D9C8" id="Straight Connector 1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6.35pt" to="167.4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" strokecolor="black [3040]" strokeweight="1pt"/>
            </w:pict>
          </mc:Fallback>
        </mc:AlternateContent>
      </w:r>
      <w:r>
        <w:rPr>
          <w:noProof/>
        </w:rPr>
        <w:drawing>
          <wp:anchor distT="36576" distB="36576" distL="36576" distR="36576" simplePos="0" relativeHeight="251720704" behindDoc="0" locked="0" layoutInCell="1" allowOverlap="1" wp14:anchorId="036131CC" wp14:editId="7867D619">
            <wp:simplePos x="0" y="0"/>
            <wp:positionH relativeFrom="column">
              <wp:posOffset>190500</wp:posOffset>
            </wp:positionH>
            <wp:positionV relativeFrom="paragraph">
              <wp:posOffset>1513205</wp:posOffset>
            </wp:positionV>
            <wp:extent cx="1508760" cy="798195"/>
            <wp:effectExtent l="0" t="0" r="0" b="0"/>
            <wp:wrapNone/>
            <wp:docPr id="6" name="Picture 6" descr="Jens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ns si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4077" b="10133" l="6005" r="18248"/>
                              </a14:imgEffect>
                              <a14:imgEffect>
                                <a14:saturation sat="0"/>
                              </a14:imgEffect>
                            </a14:imgLayer>
                          </a14:imgProps>
                        </a:ext>
                        <a:ext uri="{28A0092B-C50C-407E-A947-70E740481C1C}">
                          <a14:useLocalDpi xmlns:a14="http://schemas.microsoft.com/office/drawing/2010/main" val="0"/>
                        </a:ext>
                      </a:extLst>
                    </a:blip>
                    <a:srcRect l="4475" t="3320" r="80222" b="89110"/>
                    <a:stretch>
                      <a:fillRect/>
                    </a:stretch>
                  </pic:blipFill>
                  <pic:spPr bwMode="auto">
                    <a:xfrm>
                      <a:off x="0" y="0"/>
                      <a:ext cx="150876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51D5E">
        <w:rPr>
          <w:rFonts w:ascii="Times New Roman" w:hAnsi="Times New Roman" w:cs="Times New Roman"/>
          <w:noProof/>
          <w:sz w:val="24"/>
          <w:szCs w:val="24"/>
        </w:rPr>
        <mc:AlternateContent>
          <mc:Choice Requires="wps">
            <w:drawing>
              <wp:anchor distT="36576" distB="36576" distL="36576" distR="36576" simplePos="0" relativeHeight="251725824" behindDoc="0" locked="0" layoutInCell="1" allowOverlap="1" wp14:anchorId="2FE4D3D2" wp14:editId="48DFE196">
                <wp:simplePos x="0" y="0"/>
                <wp:positionH relativeFrom="column">
                  <wp:posOffset>190500</wp:posOffset>
                </wp:positionH>
                <wp:positionV relativeFrom="paragraph">
                  <wp:posOffset>8035925</wp:posOffset>
                </wp:positionV>
                <wp:extent cx="1234440" cy="722630"/>
                <wp:effectExtent l="0" t="0" r="22860" b="203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234440" cy="722630"/>
                        </a:xfrm>
                        <a:prstGeom prst="rect">
                          <a:avLst/>
                        </a:prstGeom>
                        <a:solidFill>
                          <a:srgbClr val="FFFFFF"/>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808FDA3" w14:textId="77777777" w:rsidR="00851D5E" w:rsidRPr="00851D5E" w:rsidRDefault="00851D5E" w:rsidP="00851D5E">
                            <w:pPr>
                              <w:widowControl w:val="0"/>
                              <w:jc w:val="center"/>
                              <w:rPr>
                                <w:sz w:val="20"/>
                                <w:szCs w:val="20"/>
                              </w:rPr>
                            </w:pPr>
                            <w:r w:rsidRPr="00851D5E">
                              <w:rPr>
                                <w:color w:val="000000"/>
                                <w:sz w:val="20"/>
                                <w:szCs w:val="20"/>
                              </w:rPr>
                              <w:t>NONPROFIT ORG</w:t>
                            </w:r>
                            <w:r w:rsidRPr="00851D5E">
                              <w:rPr>
                                <w:sz w:val="20"/>
                                <w:szCs w:val="20"/>
                              </w:rPr>
                              <w:t>.</w:t>
                            </w:r>
                          </w:p>
                          <w:p w14:paraId="7BF715E7" w14:textId="77777777" w:rsidR="00851D5E" w:rsidRPr="00851D5E" w:rsidRDefault="00851D5E" w:rsidP="00851D5E">
                            <w:pPr>
                              <w:widowControl w:val="0"/>
                              <w:jc w:val="center"/>
                              <w:rPr>
                                <w:color w:val="000000"/>
                                <w:sz w:val="20"/>
                                <w:szCs w:val="20"/>
                              </w:rPr>
                            </w:pPr>
                            <w:r w:rsidRPr="00851D5E">
                              <w:rPr>
                                <w:color w:val="000000"/>
                                <w:sz w:val="20"/>
                                <w:szCs w:val="20"/>
                              </w:rPr>
                              <w:t>US POSTAGE PAID</w:t>
                            </w:r>
                          </w:p>
                          <w:p w14:paraId="511027E4" w14:textId="77777777" w:rsidR="00851D5E" w:rsidRPr="00851D5E" w:rsidRDefault="00851D5E" w:rsidP="00851D5E">
                            <w:pPr>
                              <w:widowControl w:val="0"/>
                              <w:jc w:val="center"/>
                              <w:rPr>
                                <w:color w:val="000000"/>
                                <w:sz w:val="20"/>
                                <w:szCs w:val="20"/>
                              </w:rPr>
                            </w:pPr>
                            <w:r w:rsidRPr="00851D5E">
                              <w:rPr>
                                <w:color w:val="000000"/>
                                <w:sz w:val="20"/>
                                <w:szCs w:val="20"/>
                              </w:rPr>
                              <w:t>MODESTO, CA</w:t>
                            </w:r>
                          </w:p>
                          <w:p w14:paraId="73D74219" w14:textId="77777777" w:rsidR="00851D5E" w:rsidRPr="00851D5E" w:rsidRDefault="00851D5E" w:rsidP="00851D5E">
                            <w:pPr>
                              <w:widowControl w:val="0"/>
                              <w:jc w:val="center"/>
                              <w:rPr>
                                <w:color w:val="000000"/>
                                <w:sz w:val="20"/>
                                <w:szCs w:val="20"/>
                              </w:rPr>
                            </w:pPr>
                            <w:r w:rsidRPr="00851D5E">
                              <w:rPr>
                                <w:color w:val="000000"/>
                                <w:sz w:val="20"/>
                                <w:szCs w:val="20"/>
                              </w:rPr>
                              <w:t>PERMIT NO. 400</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FE4D3D2" id="Text Box 4" o:spid="_x0000_s1036" type="#_x0000_t202" style="position:absolute;margin-left:15pt;margin-top:632.75pt;width:97.2pt;height:56.9pt;rotation:180;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" strokeweight=".25pt" insetpen="t">
                <v:shadow color="#cce6cc"/>
                <v:textbox inset="2.85pt,2.85pt,2.85pt,2.85pt">
                  <w:txbxContent>
                    <w:p w14:paraId="2808FDA3" w14:textId="77777777" w:rsidR="00851D5E" w:rsidRPr="00851D5E" w:rsidRDefault="00851D5E" w:rsidP="00851D5E">
                      <w:pPr>
                        <w:widowControl w:val="0"/>
                        <w:jc w:val="center"/>
                        <w:rPr>
                          <w:sz w:val="20"/>
                          <w:szCs w:val="20"/>
                        </w:rPr>
                      </w:pPr>
                      <w:r w:rsidRPr="00851D5E">
                        <w:rPr>
                          <w:color w:val="000000"/>
                          <w:sz w:val="20"/>
                          <w:szCs w:val="20"/>
                        </w:rPr>
                        <w:t>NONPROFIT ORG</w:t>
                      </w:r>
                      <w:r w:rsidRPr="00851D5E">
                        <w:rPr>
                          <w:sz w:val="20"/>
                          <w:szCs w:val="20"/>
                        </w:rPr>
                        <w:t>.</w:t>
                      </w:r>
                    </w:p>
                    <w:p w14:paraId="7BF715E7" w14:textId="77777777" w:rsidR="00851D5E" w:rsidRPr="00851D5E" w:rsidRDefault="00851D5E" w:rsidP="00851D5E">
                      <w:pPr>
                        <w:widowControl w:val="0"/>
                        <w:jc w:val="center"/>
                        <w:rPr>
                          <w:color w:val="000000"/>
                          <w:sz w:val="20"/>
                          <w:szCs w:val="20"/>
                        </w:rPr>
                      </w:pPr>
                      <w:r w:rsidRPr="00851D5E">
                        <w:rPr>
                          <w:color w:val="000000"/>
                          <w:sz w:val="20"/>
                          <w:szCs w:val="20"/>
                        </w:rPr>
                        <w:t>US POSTAGE PAID</w:t>
                      </w:r>
                    </w:p>
                    <w:p w14:paraId="511027E4" w14:textId="77777777" w:rsidR="00851D5E" w:rsidRPr="00851D5E" w:rsidRDefault="00851D5E" w:rsidP="00851D5E">
                      <w:pPr>
                        <w:widowControl w:val="0"/>
                        <w:jc w:val="center"/>
                        <w:rPr>
                          <w:color w:val="000000"/>
                          <w:sz w:val="20"/>
                          <w:szCs w:val="20"/>
                        </w:rPr>
                      </w:pPr>
                      <w:r w:rsidRPr="00851D5E">
                        <w:rPr>
                          <w:color w:val="000000"/>
                          <w:sz w:val="20"/>
                          <w:szCs w:val="20"/>
                        </w:rPr>
                        <w:t>MODESTO, CA</w:t>
                      </w:r>
                    </w:p>
                    <w:p w14:paraId="73D74219" w14:textId="77777777" w:rsidR="00851D5E" w:rsidRPr="00851D5E" w:rsidRDefault="00851D5E" w:rsidP="00851D5E">
                      <w:pPr>
                        <w:widowControl w:val="0"/>
                        <w:jc w:val="center"/>
                        <w:rPr>
                          <w:color w:val="000000"/>
                          <w:sz w:val="20"/>
                          <w:szCs w:val="20"/>
                        </w:rPr>
                      </w:pPr>
                      <w:r w:rsidRPr="00851D5E">
                        <w:rPr>
                          <w:color w:val="000000"/>
                          <w:sz w:val="20"/>
                          <w:szCs w:val="20"/>
                        </w:rPr>
                        <w:t>PERMIT NO. 400</w:t>
                      </w:r>
                    </w:p>
                  </w:txbxContent>
                </v:textbox>
              </v:shape>
            </w:pict>
          </mc:Fallback>
        </mc:AlternateContent>
      </w:r>
      <w:r w:rsidRPr="00851D5E">
        <w:rPr>
          <w:rFonts w:ascii="Times New Roman" w:hAnsi="Times New Roman" w:cs="Times New Roman"/>
          <w:noProof/>
          <w:sz w:val="24"/>
          <w:szCs w:val="24"/>
        </w:rPr>
        <mc:AlternateContent>
          <mc:Choice Requires="wps">
            <w:drawing>
              <wp:anchor distT="36576" distB="36576" distL="36576" distR="36576" simplePos="0" relativeHeight="251723776" behindDoc="0" locked="0" layoutInCell="1" allowOverlap="1" wp14:anchorId="77FD298E" wp14:editId="49D01A6E">
                <wp:simplePos x="0" y="0"/>
                <wp:positionH relativeFrom="column">
                  <wp:posOffset>4602480</wp:posOffset>
                </wp:positionH>
                <wp:positionV relativeFrom="paragraph">
                  <wp:posOffset>7995920</wp:posOffset>
                </wp:positionV>
                <wp:extent cx="2171700" cy="756285"/>
                <wp:effectExtent l="12065" t="12065" r="6985" b="1270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71700" cy="756285"/>
                        </a:xfrm>
                        <a:prstGeom prst="rect">
                          <a:avLst/>
                        </a:prstGeom>
                        <a:solidFill>
                          <a:srgbClr val="FFFFFF"/>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70EC896C" w14:textId="77777777" w:rsidR="00851D5E" w:rsidRDefault="00851D5E" w:rsidP="00851D5E">
                            <w:pPr>
                              <w:widowControl w:val="0"/>
                              <w:rPr>
                                <w:b/>
                                <w:bCs/>
                                <w:color w:val="000000"/>
                              </w:rPr>
                            </w:pPr>
                            <w:r>
                              <w:rPr>
                                <w:b/>
                                <w:bCs/>
                                <w:color w:val="000000"/>
                              </w:rPr>
                              <w:t>Cooperative Extension</w:t>
                            </w:r>
                          </w:p>
                          <w:p w14:paraId="3D60F33D" w14:textId="77777777" w:rsidR="00851D5E" w:rsidRDefault="00851D5E" w:rsidP="00851D5E">
                            <w:pPr>
                              <w:widowControl w:val="0"/>
                              <w:rPr>
                                <w:b/>
                                <w:bCs/>
                                <w:color w:val="000000"/>
                              </w:rPr>
                            </w:pPr>
                            <w:r>
                              <w:rPr>
                                <w:b/>
                                <w:bCs/>
                                <w:color w:val="000000"/>
                              </w:rPr>
                              <w:t>University of California</w:t>
                            </w:r>
                          </w:p>
                          <w:p w14:paraId="4B604081" w14:textId="77777777" w:rsidR="00851D5E" w:rsidRDefault="00851D5E" w:rsidP="00851D5E">
                            <w:pPr>
                              <w:widowControl w:val="0"/>
                              <w:rPr>
                                <w:b/>
                                <w:bCs/>
                                <w:color w:val="000000"/>
                              </w:rPr>
                            </w:pPr>
                            <w:r>
                              <w:rPr>
                                <w:b/>
                                <w:bCs/>
                                <w:color w:val="000000"/>
                              </w:rPr>
                              <w:t>3800 Cornucopia Way, Suite A</w:t>
                            </w:r>
                          </w:p>
                          <w:p w14:paraId="46976A6E" w14:textId="77777777" w:rsidR="00851D5E" w:rsidRDefault="00851D5E" w:rsidP="00851D5E">
                            <w:pPr>
                              <w:widowControl w:val="0"/>
                              <w:rPr>
                                <w:b/>
                                <w:bCs/>
                                <w:color w:val="000000"/>
                              </w:rPr>
                            </w:pPr>
                            <w:r>
                              <w:rPr>
                                <w:b/>
                                <w:bCs/>
                                <w:color w:val="000000"/>
                              </w:rPr>
                              <w:t>Modesto, CA  95358</w:t>
                            </w:r>
                          </w:p>
                        </w:txbxContent>
                      </wps:txbx>
                      <wps:bodyPr rot="0" vert="horz" wrap="square" lIns="36195" tIns="36195" rIns="36195" bIns="0" anchor="t" anchorCtr="0">
                        <a:noAutofit/>
                      </wps:bodyPr>
                    </wps:wsp>
                  </a:graphicData>
                </a:graphic>
                <wp14:sizeRelH relativeFrom="page">
                  <wp14:pctWidth>0</wp14:pctWidth>
                </wp14:sizeRelH>
                <wp14:sizeRelV relativeFrom="page">
                  <wp14:pctHeight>0</wp14:pctHeight>
                </wp14:sizeRelV>
              </wp:anchor>
            </w:drawing>
          </mc:Choice>
          <mc:Fallback>
            <w:pict>
              <v:shape w14:anchorId="77FD298E" id="Text Box 3" o:spid="_x0000_s1037" type="#_x0000_t202" style="position:absolute;margin-left:362.4pt;margin-top:629.6pt;width:171pt;height:59.55pt;rotation:180;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" strokeweight=".25pt" insetpen="t">
                <v:shadow color="#cce6cc"/>
                <v:textbox inset="2.85pt,2.85pt,2.85pt,0">
                  <w:txbxContent>
                    <w:p w14:paraId="70EC896C" w14:textId="77777777" w:rsidR="00851D5E" w:rsidRDefault="00851D5E" w:rsidP="00851D5E">
                      <w:pPr>
                        <w:widowControl w:val="0"/>
                        <w:rPr>
                          <w:b/>
                          <w:bCs/>
                          <w:color w:val="000000"/>
                        </w:rPr>
                      </w:pPr>
                      <w:r>
                        <w:rPr>
                          <w:b/>
                          <w:bCs/>
                          <w:color w:val="000000"/>
                        </w:rPr>
                        <w:t>Cooperative Extension</w:t>
                      </w:r>
                    </w:p>
                    <w:p w14:paraId="3D60F33D" w14:textId="77777777" w:rsidR="00851D5E" w:rsidRDefault="00851D5E" w:rsidP="00851D5E">
                      <w:pPr>
                        <w:widowControl w:val="0"/>
                        <w:rPr>
                          <w:b/>
                          <w:bCs/>
                          <w:color w:val="000000"/>
                        </w:rPr>
                      </w:pPr>
                      <w:r>
                        <w:rPr>
                          <w:b/>
                          <w:bCs/>
                          <w:color w:val="000000"/>
                        </w:rPr>
                        <w:t>University of California</w:t>
                      </w:r>
                    </w:p>
                    <w:p w14:paraId="4B604081" w14:textId="77777777" w:rsidR="00851D5E" w:rsidRDefault="00851D5E" w:rsidP="00851D5E">
                      <w:pPr>
                        <w:widowControl w:val="0"/>
                        <w:rPr>
                          <w:b/>
                          <w:bCs/>
                          <w:color w:val="000000"/>
                        </w:rPr>
                      </w:pPr>
                      <w:r>
                        <w:rPr>
                          <w:b/>
                          <w:bCs/>
                          <w:color w:val="000000"/>
                        </w:rPr>
                        <w:t>3800 Cornucopia Way, Suite A</w:t>
                      </w:r>
                    </w:p>
                    <w:p w14:paraId="46976A6E" w14:textId="77777777" w:rsidR="00851D5E" w:rsidRDefault="00851D5E" w:rsidP="00851D5E">
                      <w:pPr>
                        <w:widowControl w:val="0"/>
                        <w:rPr>
                          <w:b/>
                          <w:bCs/>
                          <w:color w:val="000000"/>
                        </w:rPr>
                      </w:pPr>
                      <w:r>
                        <w:rPr>
                          <w:b/>
                          <w:bCs/>
                          <w:color w:val="000000"/>
                        </w:rPr>
                        <w:t>Modesto, CA  95358</w:t>
                      </w:r>
                    </w:p>
                  </w:txbxContent>
                </v:textbox>
              </v:shape>
            </w:pict>
          </mc:Fallback>
        </mc:AlternateContent>
      </w:r>
      <w:r w:rsidR="005F6A54" w:rsidRPr="005F6A54">
        <w:rPr>
          <w:rFonts w:asciiTheme="minorHAnsi" w:hAnsiTheme="minorHAnsi"/>
          <w:noProof/>
        </w:rPr>
        <mc:AlternateContent>
          <mc:Choice Requires="wps">
            <w:drawing>
              <wp:anchor distT="45720" distB="45720" distL="114300" distR="114300" simplePos="0" relativeHeight="251718656" behindDoc="0" locked="0" layoutInCell="1" allowOverlap="1" wp14:anchorId="34CF2C56" wp14:editId="6ECF3F5C">
                <wp:simplePos x="0" y="0"/>
                <wp:positionH relativeFrom="column">
                  <wp:posOffset>1859280</wp:posOffset>
                </wp:positionH>
                <wp:positionV relativeFrom="paragraph">
                  <wp:posOffset>231140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2101F6" w14:textId="4CBF5D0A" w:rsidR="005F6A54" w:rsidRPr="005F6A54" w:rsidRDefault="005F6A5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CF2C56" id="_x0000_s1038" type="#_x0000_t202" style="position:absolute;margin-left:146.4pt;margin-top:18.2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" stroked="f">
                <v:textbox style="mso-fit-shape-to-text:t">
                  <w:txbxContent>
                    <w:p w14:paraId="652101F6" w14:textId="4CBF5D0A" w:rsidR="005F6A54" w:rsidRPr="005F6A54" w:rsidRDefault="005F6A54"/>
                  </w:txbxContent>
                </v:textbox>
                <w10:wrap type="square"/>
              </v:shape>
            </w:pict>
          </mc:Fallback>
        </mc:AlternateContent>
      </w:r>
    </w:p>
    <w:sectPr w:rsidR="00AE233A" w:rsidRPr="005D0537" w:rsidSect="004B15A0">
      <w:headerReference w:type="even" r:id="rId36"/>
      <w:footerReference w:type="even" r:id="rId37"/>
      <w:footerReference w:type="default" r:id="rId38"/>
      <w:footerReference w:type="first" r:id="rId39"/>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E1587" w14:textId="77777777" w:rsidR="00020B60" w:rsidRDefault="00020B60" w:rsidP="00F945B5">
      <w:r>
        <w:separator/>
      </w:r>
    </w:p>
  </w:endnote>
  <w:endnote w:type="continuationSeparator" w:id="0">
    <w:p w14:paraId="7A0B8EE3" w14:textId="77777777" w:rsidR="00020B60" w:rsidRDefault="00020B60" w:rsidP="00F9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ronos Pro">
    <w:altName w:val="Cronos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483B8" w14:textId="77777777" w:rsidR="00D257E0" w:rsidRDefault="00D257E0">
    <w:pPr>
      <w:pStyle w:val="Footer"/>
    </w:pPr>
  </w:p>
  <w:p w14:paraId="10A4F5A1" w14:textId="77777777" w:rsidR="00B54271" w:rsidRDefault="00B54271"/>
  <w:p w14:paraId="6E75312D" w14:textId="77777777" w:rsidR="00B54271" w:rsidRDefault="00B54271"/>
  <w:p w14:paraId="5206D53C" w14:textId="77777777" w:rsidR="00B54271" w:rsidRDefault="00B542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664191"/>
      <w:docPartObj>
        <w:docPartGallery w:val="Page Numbers (Bottom of Page)"/>
        <w:docPartUnique/>
      </w:docPartObj>
    </w:sdtPr>
    <w:sdtEndPr>
      <w:rPr>
        <w:noProof/>
      </w:rPr>
    </w:sdtEndPr>
    <w:sdtContent>
      <w:p w14:paraId="570EC671" w14:textId="609FD628" w:rsidR="00AC5C27" w:rsidRDefault="00AC5C27">
        <w:pPr>
          <w:pStyle w:val="Footer"/>
          <w:jc w:val="center"/>
        </w:pPr>
        <w:r>
          <w:fldChar w:fldCharType="begin"/>
        </w:r>
        <w:r>
          <w:instrText xml:space="preserve"> PAGE   \* MERGEFORMAT </w:instrText>
        </w:r>
        <w:r>
          <w:fldChar w:fldCharType="separate"/>
        </w:r>
        <w:r w:rsidR="004271D9">
          <w:rPr>
            <w:noProof/>
          </w:rPr>
          <w:t>8</w:t>
        </w:r>
        <w:r>
          <w:rPr>
            <w:noProof/>
          </w:rPr>
          <w:fldChar w:fldCharType="end"/>
        </w:r>
      </w:p>
    </w:sdtContent>
  </w:sdt>
  <w:p w14:paraId="161AAA86" w14:textId="77777777" w:rsidR="00787864" w:rsidRDefault="007878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63ADB" w14:textId="77777777" w:rsidR="00D257E0" w:rsidRDefault="00D257E0">
    <w:pPr>
      <w:pStyle w:val="Footer"/>
      <w:jc w:val="center"/>
    </w:pPr>
  </w:p>
  <w:p w14:paraId="660CA9B1" w14:textId="77777777" w:rsidR="001A04DB" w:rsidRPr="00FA052B" w:rsidRDefault="001A04DB" w:rsidP="00FA0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687F7" w14:textId="77777777" w:rsidR="00020B60" w:rsidRDefault="00020B60" w:rsidP="00F945B5">
      <w:r>
        <w:separator/>
      </w:r>
    </w:p>
  </w:footnote>
  <w:footnote w:type="continuationSeparator" w:id="0">
    <w:p w14:paraId="19AAF888" w14:textId="77777777" w:rsidR="00020B60" w:rsidRDefault="00020B60" w:rsidP="00F94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968EF" w14:textId="77777777" w:rsidR="00D257E0" w:rsidRDefault="00D257E0">
    <w:pPr>
      <w:pStyle w:val="Header"/>
    </w:pPr>
  </w:p>
  <w:p w14:paraId="36AAE6FE" w14:textId="77777777" w:rsidR="00B54271" w:rsidRDefault="00B54271"/>
  <w:p w14:paraId="38F82A3B" w14:textId="77777777" w:rsidR="00B54271" w:rsidRDefault="00B54271"/>
  <w:p w14:paraId="0A2C0166" w14:textId="77777777" w:rsidR="00B54271" w:rsidRDefault="00B542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331B9"/>
    <w:multiLevelType w:val="hybridMultilevel"/>
    <w:tmpl w:val="77D818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912268B"/>
    <w:multiLevelType w:val="hybridMultilevel"/>
    <w:tmpl w:val="BA44775E"/>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AE0C7ED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163CE"/>
    <w:multiLevelType w:val="multilevel"/>
    <w:tmpl w:val="5FCA65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FAB4FA9"/>
    <w:multiLevelType w:val="hybridMultilevel"/>
    <w:tmpl w:val="E3FCC4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9E297D"/>
    <w:multiLevelType w:val="multilevel"/>
    <w:tmpl w:val="BD448B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2EC0C8A"/>
    <w:multiLevelType w:val="hybridMultilevel"/>
    <w:tmpl w:val="07C45E24"/>
    <w:lvl w:ilvl="0" w:tplc="3030313A">
      <w:start w:val="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43342B"/>
    <w:multiLevelType w:val="hybridMultilevel"/>
    <w:tmpl w:val="BF7453D0"/>
    <w:lvl w:ilvl="0" w:tplc="86C238B4">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13E14B5C"/>
    <w:multiLevelType w:val="hybridMultilevel"/>
    <w:tmpl w:val="902E9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1A65AD"/>
    <w:multiLevelType w:val="hybridMultilevel"/>
    <w:tmpl w:val="E954F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BA03DC"/>
    <w:multiLevelType w:val="hybridMultilevel"/>
    <w:tmpl w:val="55D2F152"/>
    <w:lvl w:ilvl="0" w:tplc="8DAA1E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D16CF5"/>
    <w:multiLevelType w:val="hybridMultilevel"/>
    <w:tmpl w:val="72B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2032F"/>
    <w:multiLevelType w:val="multilevel"/>
    <w:tmpl w:val="A536B2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32081BD8"/>
    <w:multiLevelType w:val="hybridMultilevel"/>
    <w:tmpl w:val="AE64A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5342D"/>
    <w:multiLevelType w:val="hybridMultilevel"/>
    <w:tmpl w:val="53205B60"/>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B37BF3"/>
    <w:multiLevelType w:val="hybridMultilevel"/>
    <w:tmpl w:val="EA9A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AD473C"/>
    <w:multiLevelType w:val="multilevel"/>
    <w:tmpl w:val="2AD6C6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D361D29"/>
    <w:multiLevelType w:val="hybridMultilevel"/>
    <w:tmpl w:val="F80C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C93330"/>
    <w:multiLevelType w:val="hybridMultilevel"/>
    <w:tmpl w:val="018825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5EC61A09"/>
    <w:multiLevelType w:val="hybridMultilevel"/>
    <w:tmpl w:val="B7F480A0"/>
    <w:lvl w:ilvl="0" w:tplc="9724B434">
      <w:start w:val="2"/>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nsid w:val="61AF3DB0"/>
    <w:multiLevelType w:val="hybridMultilevel"/>
    <w:tmpl w:val="76842F94"/>
    <w:lvl w:ilvl="0" w:tplc="AE0C7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3F23C9"/>
    <w:multiLevelType w:val="hybridMultilevel"/>
    <w:tmpl w:val="42EE13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670B7046"/>
    <w:multiLevelType w:val="hybridMultilevel"/>
    <w:tmpl w:val="0FF6B780"/>
    <w:lvl w:ilvl="0" w:tplc="3ADA4496">
      <w:numFmt w:val="bullet"/>
      <w:lvlText w:val="-"/>
      <w:lvlJc w:val="left"/>
      <w:pPr>
        <w:ind w:left="360" w:hanging="360"/>
      </w:pPr>
      <w:rPr>
        <w:rFonts w:ascii="Times New Roman" w:eastAsia="Times New Roman" w:hAnsi="Times New Roman" w:cs="Times New Roman" w:hint="default"/>
        <w:b/>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361011"/>
    <w:multiLevelType w:val="hybridMultilevel"/>
    <w:tmpl w:val="17F6BE9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C817289"/>
    <w:multiLevelType w:val="hybridMultilevel"/>
    <w:tmpl w:val="83665E28"/>
    <w:lvl w:ilvl="0" w:tplc="3ADA4496">
      <w:numFmt w:val="bullet"/>
      <w:lvlText w:val="-"/>
      <w:lvlJc w:val="left"/>
      <w:pPr>
        <w:ind w:left="360" w:hanging="360"/>
      </w:pPr>
      <w:rPr>
        <w:rFonts w:ascii="Times New Roman" w:eastAsia="Times New Roman"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577E91"/>
    <w:multiLevelType w:val="hybridMultilevel"/>
    <w:tmpl w:val="3536E056"/>
    <w:lvl w:ilvl="0" w:tplc="AE0C7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289370A"/>
    <w:multiLevelType w:val="hybridMultilevel"/>
    <w:tmpl w:val="970A0472"/>
    <w:lvl w:ilvl="0" w:tplc="0409000F">
      <w:start w:val="1"/>
      <w:numFmt w:val="decimal"/>
      <w:lvlText w:val="%1."/>
      <w:lvlJc w:val="left"/>
      <w:pPr>
        <w:ind w:left="750" w:hanging="360"/>
      </w:pPr>
      <w:rPr>
        <w:rFont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79AE4935"/>
    <w:multiLevelType w:val="hybridMultilevel"/>
    <w:tmpl w:val="7C40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4801C3"/>
    <w:multiLevelType w:val="hybridMultilevel"/>
    <w:tmpl w:val="FA1A4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1"/>
  </w:num>
  <w:num w:numId="4">
    <w:abstractNumId w:val="8"/>
  </w:num>
  <w:num w:numId="5">
    <w:abstractNumId w:val="24"/>
  </w:num>
  <w:num w:numId="6">
    <w:abstractNumId w:val="21"/>
  </w:num>
  <w:num w:numId="7">
    <w:abstractNumId w:val="19"/>
  </w:num>
  <w:num w:numId="8">
    <w:abstractNumId w:val="18"/>
  </w:num>
  <w:num w:numId="9">
    <w:abstractNumId w:val="9"/>
  </w:num>
  <w:num w:numId="10">
    <w:abstractNumId w:val="27"/>
  </w:num>
  <w:num w:numId="11">
    <w:abstractNumId w:val="12"/>
  </w:num>
  <w:num w:numId="12">
    <w:abstractNumId w:val="7"/>
  </w:num>
  <w:num w:numId="13">
    <w:abstractNumId w:val="14"/>
  </w:num>
  <w:num w:numId="14">
    <w:abstractNumId w:val="16"/>
  </w:num>
  <w:num w:numId="15">
    <w:abstractNumId w:val="17"/>
  </w:num>
  <w:num w:numId="16">
    <w:abstractNumId w:val="26"/>
  </w:num>
  <w:num w:numId="17">
    <w:abstractNumId w:val="6"/>
  </w:num>
  <w:num w:numId="18">
    <w:abstractNumId w:val="0"/>
  </w:num>
  <w:num w:numId="19">
    <w:abstractNumId w:val="22"/>
  </w:num>
  <w:num w:numId="20">
    <w:abstractNumId w:val="3"/>
  </w:num>
  <w:num w:numId="21">
    <w:abstractNumId w:val="5"/>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15"/>
    <w:lvlOverride w:ilvl="0">
      <w:lvl w:ilvl="0">
        <w:numFmt w:val="bullet"/>
        <w:lvlText w:val=""/>
        <w:lvlJc w:val="left"/>
        <w:pPr>
          <w:tabs>
            <w:tab w:val="num" w:pos="720"/>
          </w:tabs>
          <w:ind w:left="720" w:hanging="360"/>
        </w:pPr>
        <w:rPr>
          <w:rFonts w:ascii="Symbol" w:hAnsi="Symbol" w:hint="default"/>
          <w:sz w:val="20"/>
        </w:rPr>
      </w:lvl>
    </w:lvlOverride>
  </w:num>
  <w:num w:numId="24">
    <w:abstractNumId w:val="4"/>
    <w:lvlOverride w:ilvl="0">
      <w:lvl w:ilvl="0">
        <w:numFmt w:val="bullet"/>
        <w:lvlText w:val=""/>
        <w:lvlJc w:val="left"/>
        <w:pPr>
          <w:tabs>
            <w:tab w:val="num" w:pos="720"/>
          </w:tabs>
          <w:ind w:left="720" w:hanging="360"/>
        </w:pPr>
        <w:rPr>
          <w:rFonts w:ascii="Symbol" w:hAnsi="Symbol" w:hint="default"/>
          <w:sz w:val="20"/>
        </w:rPr>
      </w:lvl>
    </w:lvlOverride>
  </w:num>
  <w:num w:numId="25">
    <w:abstractNumId w:val="11"/>
    <w:lvlOverride w:ilvl="0">
      <w:lvl w:ilvl="0">
        <w:numFmt w:val="bullet"/>
        <w:lvlText w:val=""/>
        <w:lvlJc w:val="left"/>
        <w:pPr>
          <w:tabs>
            <w:tab w:val="num" w:pos="720"/>
          </w:tabs>
          <w:ind w:left="720" w:hanging="360"/>
        </w:pPr>
        <w:rPr>
          <w:rFonts w:ascii="Symbol" w:hAnsi="Symbol" w:hint="default"/>
          <w:sz w:val="20"/>
        </w:rPr>
      </w:lvl>
    </w:lvlOverride>
  </w:num>
  <w:num w:numId="26">
    <w:abstractNumId w:val="20"/>
  </w:num>
  <w:num w:numId="27">
    <w:abstractNumId w:val="2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B08"/>
    <w:rsid w:val="000014D7"/>
    <w:rsid w:val="00004F02"/>
    <w:rsid w:val="00005D8D"/>
    <w:rsid w:val="00007D96"/>
    <w:rsid w:val="000124C7"/>
    <w:rsid w:val="00020B60"/>
    <w:rsid w:val="00026D97"/>
    <w:rsid w:val="00033160"/>
    <w:rsid w:val="00045623"/>
    <w:rsid w:val="00045F3D"/>
    <w:rsid w:val="00050B27"/>
    <w:rsid w:val="000523ED"/>
    <w:rsid w:val="00053E08"/>
    <w:rsid w:val="00054022"/>
    <w:rsid w:val="00056D5C"/>
    <w:rsid w:val="00057C83"/>
    <w:rsid w:val="00067743"/>
    <w:rsid w:val="0007613A"/>
    <w:rsid w:val="00077651"/>
    <w:rsid w:val="00084C3E"/>
    <w:rsid w:val="0008671B"/>
    <w:rsid w:val="00094DBE"/>
    <w:rsid w:val="000958A2"/>
    <w:rsid w:val="00096AF2"/>
    <w:rsid w:val="000A5944"/>
    <w:rsid w:val="000A77E3"/>
    <w:rsid w:val="000C22A7"/>
    <w:rsid w:val="000C509B"/>
    <w:rsid w:val="000C5E9B"/>
    <w:rsid w:val="000C68A2"/>
    <w:rsid w:val="000D0D25"/>
    <w:rsid w:val="000D2C1E"/>
    <w:rsid w:val="000E068C"/>
    <w:rsid w:val="000E602B"/>
    <w:rsid w:val="000E799B"/>
    <w:rsid w:val="001039D1"/>
    <w:rsid w:val="0010531C"/>
    <w:rsid w:val="001107C8"/>
    <w:rsid w:val="00112D92"/>
    <w:rsid w:val="001223DE"/>
    <w:rsid w:val="00124B08"/>
    <w:rsid w:val="001305B7"/>
    <w:rsid w:val="00130734"/>
    <w:rsid w:val="00134C5A"/>
    <w:rsid w:val="00136482"/>
    <w:rsid w:val="0014193D"/>
    <w:rsid w:val="00144B69"/>
    <w:rsid w:val="0014793F"/>
    <w:rsid w:val="001606F9"/>
    <w:rsid w:val="001626B7"/>
    <w:rsid w:val="001701CB"/>
    <w:rsid w:val="0017020D"/>
    <w:rsid w:val="00177322"/>
    <w:rsid w:val="00182F0C"/>
    <w:rsid w:val="00185F15"/>
    <w:rsid w:val="00190519"/>
    <w:rsid w:val="001966EF"/>
    <w:rsid w:val="001A04DB"/>
    <w:rsid w:val="001A5FFF"/>
    <w:rsid w:val="001B1DBE"/>
    <w:rsid w:val="001B2C21"/>
    <w:rsid w:val="001C05FD"/>
    <w:rsid w:val="001C154C"/>
    <w:rsid w:val="001C283B"/>
    <w:rsid w:val="001C7D99"/>
    <w:rsid w:val="001D5A03"/>
    <w:rsid w:val="001D5EFA"/>
    <w:rsid w:val="001D6232"/>
    <w:rsid w:val="001D7E62"/>
    <w:rsid w:val="001E0F37"/>
    <w:rsid w:val="001E3308"/>
    <w:rsid w:val="001E4D55"/>
    <w:rsid w:val="001F4E4C"/>
    <w:rsid w:val="00200330"/>
    <w:rsid w:val="00202856"/>
    <w:rsid w:val="00214206"/>
    <w:rsid w:val="00215975"/>
    <w:rsid w:val="002210F5"/>
    <w:rsid w:val="00234F4B"/>
    <w:rsid w:val="00236C1A"/>
    <w:rsid w:val="002372EB"/>
    <w:rsid w:val="00260DA0"/>
    <w:rsid w:val="00261E82"/>
    <w:rsid w:val="00267FF0"/>
    <w:rsid w:val="00273CD8"/>
    <w:rsid w:val="002755C3"/>
    <w:rsid w:val="00277050"/>
    <w:rsid w:val="00280B0A"/>
    <w:rsid w:val="00287CBE"/>
    <w:rsid w:val="00290515"/>
    <w:rsid w:val="00292334"/>
    <w:rsid w:val="00296B26"/>
    <w:rsid w:val="002B0154"/>
    <w:rsid w:val="002B7BF3"/>
    <w:rsid w:val="002C3A3E"/>
    <w:rsid w:val="002C7380"/>
    <w:rsid w:val="002D1EFE"/>
    <w:rsid w:val="002D6D2A"/>
    <w:rsid w:val="002D7373"/>
    <w:rsid w:val="002E5147"/>
    <w:rsid w:val="002E643B"/>
    <w:rsid w:val="002E731F"/>
    <w:rsid w:val="002F2DCE"/>
    <w:rsid w:val="002F3FDD"/>
    <w:rsid w:val="002F42EE"/>
    <w:rsid w:val="002F58A7"/>
    <w:rsid w:val="00303B21"/>
    <w:rsid w:val="00305469"/>
    <w:rsid w:val="003110B2"/>
    <w:rsid w:val="0031722E"/>
    <w:rsid w:val="003217AC"/>
    <w:rsid w:val="00321A52"/>
    <w:rsid w:val="003228DD"/>
    <w:rsid w:val="003265C5"/>
    <w:rsid w:val="00327AEC"/>
    <w:rsid w:val="003337E3"/>
    <w:rsid w:val="00336CEB"/>
    <w:rsid w:val="00336FF1"/>
    <w:rsid w:val="00355B81"/>
    <w:rsid w:val="003619E7"/>
    <w:rsid w:val="00363881"/>
    <w:rsid w:val="0038103F"/>
    <w:rsid w:val="003938A5"/>
    <w:rsid w:val="003A5866"/>
    <w:rsid w:val="003A75FE"/>
    <w:rsid w:val="003B0685"/>
    <w:rsid w:val="003B3483"/>
    <w:rsid w:val="003B4325"/>
    <w:rsid w:val="003B7B83"/>
    <w:rsid w:val="003C23E3"/>
    <w:rsid w:val="003D033B"/>
    <w:rsid w:val="003E033A"/>
    <w:rsid w:val="003E458D"/>
    <w:rsid w:val="003F49FD"/>
    <w:rsid w:val="00402C8E"/>
    <w:rsid w:val="00406E71"/>
    <w:rsid w:val="00420CF6"/>
    <w:rsid w:val="004254E6"/>
    <w:rsid w:val="00425AAD"/>
    <w:rsid w:val="004271D9"/>
    <w:rsid w:val="00432551"/>
    <w:rsid w:val="00435847"/>
    <w:rsid w:val="00437754"/>
    <w:rsid w:val="004410C8"/>
    <w:rsid w:val="00444A29"/>
    <w:rsid w:val="004458DF"/>
    <w:rsid w:val="004518F4"/>
    <w:rsid w:val="00451AA4"/>
    <w:rsid w:val="0045288D"/>
    <w:rsid w:val="00454508"/>
    <w:rsid w:val="00461C7F"/>
    <w:rsid w:val="00472295"/>
    <w:rsid w:val="00477BCB"/>
    <w:rsid w:val="00482B54"/>
    <w:rsid w:val="004858E1"/>
    <w:rsid w:val="00486DCA"/>
    <w:rsid w:val="0049289F"/>
    <w:rsid w:val="00494079"/>
    <w:rsid w:val="004A3A64"/>
    <w:rsid w:val="004A7D16"/>
    <w:rsid w:val="004A7F54"/>
    <w:rsid w:val="004B15A0"/>
    <w:rsid w:val="004B705A"/>
    <w:rsid w:val="004C09A7"/>
    <w:rsid w:val="004C3756"/>
    <w:rsid w:val="004D1219"/>
    <w:rsid w:val="004D12A9"/>
    <w:rsid w:val="004D143E"/>
    <w:rsid w:val="004D3629"/>
    <w:rsid w:val="004E1C4B"/>
    <w:rsid w:val="004E4D84"/>
    <w:rsid w:val="004F43C1"/>
    <w:rsid w:val="00504BDB"/>
    <w:rsid w:val="00506BD3"/>
    <w:rsid w:val="00512510"/>
    <w:rsid w:val="005158E9"/>
    <w:rsid w:val="00533684"/>
    <w:rsid w:val="005379A2"/>
    <w:rsid w:val="00542AEF"/>
    <w:rsid w:val="00550885"/>
    <w:rsid w:val="00552244"/>
    <w:rsid w:val="00560B37"/>
    <w:rsid w:val="00570F5A"/>
    <w:rsid w:val="00571C3F"/>
    <w:rsid w:val="005758BE"/>
    <w:rsid w:val="005762D4"/>
    <w:rsid w:val="00581498"/>
    <w:rsid w:val="005846C6"/>
    <w:rsid w:val="0059775A"/>
    <w:rsid w:val="005A2A49"/>
    <w:rsid w:val="005B519E"/>
    <w:rsid w:val="005B65BD"/>
    <w:rsid w:val="005B7ACE"/>
    <w:rsid w:val="005C15EB"/>
    <w:rsid w:val="005C5925"/>
    <w:rsid w:val="005D0537"/>
    <w:rsid w:val="005D1EC2"/>
    <w:rsid w:val="005D31C1"/>
    <w:rsid w:val="005D37E0"/>
    <w:rsid w:val="005F55C7"/>
    <w:rsid w:val="005F5BB4"/>
    <w:rsid w:val="005F6A54"/>
    <w:rsid w:val="0061675B"/>
    <w:rsid w:val="00617C45"/>
    <w:rsid w:val="00622F4E"/>
    <w:rsid w:val="006237AB"/>
    <w:rsid w:val="006250E7"/>
    <w:rsid w:val="006275D1"/>
    <w:rsid w:val="0063118A"/>
    <w:rsid w:val="00634BA8"/>
    <w:rsid w:val="00640121"/>
    <w:rsid w:val="0064286D"/>
    <w:rsid w:val="00643670"/>
    <w:rsid w:val="0064447D"/>
    <w:rsid w:val="00650EBA"/>
    <w:rsid w:val="0065476B"/>
    <w:rsid w:val="00654D1F"/>
    <w:rsid w:val="006553D8"/>
    <w:rsid w:val="00655BE3"/>
    <w:rsid w:val="00655CC6"/>
    <w:rsid w:val="006616CC"/>
    <w:rsid w:val="00662B2A"/>
    <w:rsid w:val="00664243"/>
    <w:rsid w:val="00670685"/>
    <w:rsid w:val="00673AB5"/>
    <w:rsid w:val="00674444"/>
    <w:rsid w:val="00674C29"/>
    <w:rsid w:val="00677F41"/>
    <w:rsid w:val="006806D7"/>
    <w:rsid w:val="006851E4"/>
    <w:rsid w:val="006A039A"/>
    <w:rsid w:val="006A0F62"/>
    <w:rsid w:val="006A2143"/>
    <w:rsid w:val="006A608E"/>
    <w:rsid w:val="006B1E34"/>
    <w:rsid w:val="006B52CD"/>
    <w:rsid w:val="006B63C5"/>
    <w:rsid w:val="006B6546"/>
    <w:rsid w:val="006C270E"/>
    <w:rsid w:val="006D03E2"/>
    <w:rsid w:val="006D63D9"/>
    <w:rsid w:val="006E0BE1"/>
    <w:rsid w:val="006E313E"/>
    <w:rsid w:val="006E49D6"/>
    <w:rsid w:val="006F77EE"/>
    <w:rsid w:val="00721209"/>
    <w:rsid w:val="0072347F"/>
    <w:rsid w:val="0072526F"/>
    <w:rsid w:val="0073577B"/>
    <w:rsid w:val="00736A2E"/>
    <w:rsid w:val="00736F8D"/>
    <w:rsid w:val="00742282"/>
    <w:rsid w:val="00742F19"/>
    <w:rsid w:val="00747C8C"/>
    <w:rsid w:val="00750EB5"/>
    <w:rsid w:val="0075177F"/>
    <w:rsid w:val="00757752"/>
    <w:rsid w:val="00770A50"/>
    <w:rsid w:val="0078172C"/>
    <w:rsid w:val="00786905"/>
    <w:rsid w:val="00787864"/>
    <w:rsid w:val="007B002B"/>
    <w:rsid w:val="007B0D53"/>
    <w:rsid w:val="007B442A"/>
    <w:rsid w:val="007B52F7"/>
    <w:rsid w:val="007B5FB9"/>
    <w:rsid w:val="007C1C17"/>
    <w:rsid w:val="007D0282"/>
    <w:rsid w:val="007D16F1"/>
    <w:rsid w:val="007D3E7D"/>
    <w:rsid w:val="007D7E97"/>
    <w:rsid w:val="007E526A"/>
    <w:rsid w:val="007E79A6"/>
    <w:rsid w:val="007E7ED1"/>
    <w:rsid w:val="007F00E2"/>
    <w:rsid w:val="007F28E5"/>
    <w:rsid w:val="008008BC"/>
    <w:rsid w:val="0080642B"/>
    <w:rsid w:val="008102D7"/>
    <w:rsid w:val="008166D6"/>
    <w:rsid w:val="00817306"/>
    <w:rsid w:val="00817965"/>
    <w:rsid w:val="008328BA"/>
    <w:rsid w:val="008342E9"/>
    <w:rsid w:val="00837223"/>
    <w:rsid w:val="00843510"/>
    <w:rsid w:val="00844859"/>
    <w:rsid w:val="00847241"/>
    <w:rsid w:val="008479D9"/>
    <w:rsid w:val="00851D5E"/>
    <w:rsid w:val="00852B2A"/>
    <w:rsid w:val="0085322A"/>
    <w:rsid w:val="00856918"/>
    <w:rsid w:val="00866285"/>
    <w:rsid w:val="008719E4"/>
    <w:rsid w:val="008747A7"/>
    <w:rsid w:val="0089037A"/>
    <w:rsid w:val="008930D2"/>
    <w:rsid w:val="0089606A"/>
    <w:rsid w:val="008B2E27"/>
    <w:rsid w:val="008B3CE2"/>
    <w:rsid w:val="008B7126"/>
    <w:rsid w:val="008C6936"/>
    <w:rsid w:val="008D1A03"/>
    <w:rsid w:val="008D467C"/>
    <w:rsid w:val="008D4E8D"/>
    <w:rsid w:val="008D6409"/>
    <w:rsid w:val="008E4F8E"/>
    <w:rsid w:val="008E5CFD"/>
    <w:rsid w:val="008F3819"/>
    <w:rsid w:val="008F3AC9"/>
    <w:rsid w:val="008F6C0F"/>
    <w:rsid w:val="0090423F"/>
    <w:rsid w:val="00904A8B"/>
    <w:rsid w:val="00905835"/>
    <w:rsid w:val="00905962"/>
    <w:rsid w:val="00911FEF"/>
    <w:rsid w:val="00916507"/>
    <w:rsid w:val="009235EB"/>
    <w:rsid w:val="00923BE6"/>
    <w:rsid w:val="00926FE2"/>
    <w:rsid w:val="009323C6"/>
    <w:rsid w:val="00934450"/>
    <w:rsid w:val="00940D5C"/>
    <w:rsid w:val="00964AC1"/>
    <w:rsid w:val="00975E0C"/>
    <w:rsid w:val="00985D9B"/>
    <w:rsid w:val="009920A7"/>
    <w:rsid w:val="00992FA0"/>
    <w:rsid w:val="00996351"/>
    <w:rsid w:val="009A0107"/>
    <w:rsid w:val="009A24BA"/>
    <w:rsid w:val="009A6375"/>
    <w:rsid w:val="009C014E"/>
    <w:rsid w:val="009C067B"/>
    <w:rsid w:val="009C4113"/>
    <w:rsid w:val="009C5ED9"/>
    <w:rsid w:val="009C6847"/>
    <w:rsid w:val="009D3852"/>
    <w:rsid w:val="009D59F9"/>
    <w:rsid w:val="00A03778"/>
    <w:rsid w:val="00A03B30"/>
    <w:rsid w:val="00A04FCB"/>
    <w:rsid w:val="00A15A60"/>
    <w:rsid w:val="00A1615C"/>
    <w:rsid w:val="00A16592"/>
    <w:rsid w:val="00A22F4F"/>
    <w:rsid w:val="00A30457"/>
    <w:rsid w:val="00A46EB7"/>
    <w:rsid w:val="00A53E45"/>
    <w:rsid w:val="00A53EF7"/>
    <w:rsid w:val="00A56BE9"/>
    <w:rsid w:val="00A572DB"/>
    <w:rsid w:val="00A60B34"/>
    <w:rsid w:val="00A60D0F"/>
    <w:rsid w:val="00A72562"/>
    <w:rsid w:val="00A84FA6"/>
    <w:rsid w:val="00A93E3E"/>
    <w:rsid w:val="00A94080"/>
    <w:rsid w:val="00A94F52"/>
    <w:rsid w:val="00AA334E"/>
    <w:rsid w:val="00AA3D5E"/>
    <w:rsid w:val="00AA456D"/>
    <w:rsid w:val="00AB1509"/>
    <w:rsid w:val="00AC4193"/>
    <w:rsid w:val="00AC43AD"/>
    <w:rsid w:val="00AC4CB3"/>
    <w:rsid w:val="00AC5C27"/>
    <w:rsid w:val="00AC6D93"/>
    <w:rsid w:val="00AD024E"/>
    <w:rsid w:val="00AD2A8E"/>
    <w:rsid w:val="00AE0233"/>
    <w:rsid w:val="00AE233A"/>
    <w:rsid w:val="00AE2473"/>
    <w:rsid w:val="00AE2E64"/>
    <w:rsid w:val="00AF18C8"/>
    <w:rsid w:val="00B01471"/>
    <w:rsid w:val="00B01F79"/>
    <w:rsid w:val="00B10600"/>
    <w:rsid w:val="00B13CA7"/>
    <w:rsid w:val="00B4680E"/>
    <w:rsid w:val="00B469FE"/>
    <w:rsid w:val="00B54271"/>
    <w:rsid w:val="00B57D53"/>
    <w:rsid w:val="00B602AD"/>
    <w:rsid w:val="00B62552"/>
    <w:rsid w:val="00B75FC4"/>
    <w:rsid w:val="00B76157"/>
    <w:rsid w:val="00B7656B"/>
    <w:rsid w:val="00B76BF8"/>
    <w:rsid w:val="00B8520E"/>
    <w:rsid w:val="00B86540"/>
    <w:rsid w:val="00B90F65"/>
    <w:rsid w:val="00B978F9"/>
    <w:rsid w:val="00BA0DAF"/>
    <w:rsid w:val="00BA400E"/>
    <w:rsid w:val="00BA67E2"/>
    <w:rsid w:val="00BB2F83"/>
    <w:rsid w:val="00BB7856"/>
    <w:rsid w:val="00BD0C5A"/>
    <w:rsid w:val="00BD2A74"/>
    <w:rsid w:val="00BD3330"/>
    <w:rsid w:val="00BD3AC8"/>
    <w:rsid w:val="00BD76CF"/>
    <w:rsid w:val="00BE61F9"/>
    <w:rsid w:val="00BE7D02"/>
    <w:rsid w:val="00BF3862"/>
    <w:rsid w:val="00BF4F26"/>
    <w:rsid w:val="00BF654F"/>
    <w:rsid w:val="00C0089B"/>
    <w:rsid w:val="00C01415"/>
    <w:rsid w:val="00C22D3F"/>
    <w:rsid w:val="00C23885"/>
    <w:rsid w:val="00C25FAF"/>
    <w:rsid w:val="00C46D4D"/>
    <w:rsid w:val="00C51E40"/>
    <w:rsid w:val="00C5257A"/>
    <w:rsid w:val="00C52DB2"/>
    <w:rsid w:val="00C53E2B"/>
    <w:rsid w:val="00C660EA"/>
    <w:rsid w:val="00C72EB4"/>
    <w:rsid w:val="00C732F6"/>
    <w:rsid w:val="00C75347"/>
    <w:rsid w:val="00C92C58"/>
    <w:rsid w:val="00CA4836"/>
    <w:rsid w:val="00CB1DC5"/>
    <w:rsid w:val="00CB2DF9"/>
    <w:rsid w:val="00CB33A5"/>
    <w:rsid w:val="00CB6B9C"/>
    <w:rsid w:val="00CC150C"/>
    <w:rsid w:val="00CD1638"/>
    <w:rsid w:val="00CD19A3"/>
    <w:rsid w:val="00CD1A64"/>
    <w:rsid w:val="00CF62DC"/>
    <w:rsid w:val="00CF725D"/>
    <w:rsid w:val="00D05F8A"/>
    <w:rsid w:val="00D0786B"/>
    <w:rsid w:val="00D11F78"/>
    <w:rsid w:val="00D1423D"/>
    <w:rsid w:val="00D23F54"/>
    <w:rsid w:val="00D257E0"/>
    <w:rsid w:val="00D27105"/>
    <w:rsid w:val="00D273B9"/>
    <w:rsid w:val="00D300FD"/>
    <w:rsid w:val="00D32A78"/>
    <w:rsid w:val="00D35864"/>
    <w:rsid w:val="00D42494"/>
    <w:rsid w:val="00D51487"/>
    <w:rsid w:val="00D53289"/>
    <w:rsid w:val="00D754BE"/>
    <w:rsid w:val="00D77AF7"/>
    <w:rsid w:val="00D86BF4"/>
    <w:rsid w:val="00D96F4F"/>
    <w:rsid w:val="00DA5FCE"/>
    <w:rsid w:val="00DA6529"/>
    <w:rsid w:val="00DA750A"/>
    <w:rsid w:val="00DA78B6"/>
    <w:rsid w:val="00DB2F36"/>
    <w:rsid w:val="00DB7EA0"/>
    <w:rsid w:val="00DC0093"/>
    <w:rsid w:val="00DC2D50"/>
    <w:rsid w:val="00DD0593"/>
    <w:rsid w:val="00DD2D51"/>
    <w:rsid w:val="00DD4381"/>
    <w:rsid w:val="00DD5999"/>
    <w:rsid w:val="00DD60F7"/>
    <w:rsid w:val="00E02528"/>
    <w:rsid w:val="00E05BC0"/>
    <w:rsid w:val="00E10615"/>
    <w:rsid w:val="00E1118C"/>
    <w:rsid w:val="00E20103"/>
    <w:rsid w:val="00E21082"/>
    <w:rsid w:val="00E4139C"/>
    <w:rsid w:val="00E43868"/>
    <w:rsid w:val="00E50B87"/>
    <w:rsid w:val="00E55E79"/>
    <w:rsid w:val="00E71564"/>
    <w:rsid w:val="00E71604"/>
    <w:rsid w:val="00E71DC8"/>
    <w:rsid w:val="00E75A88"/>
    <w:rsid w:val="00E82EE2"/>
    <w:rsid w:val="00E871FB"/>
    <w:rsid w:val="00E94B0B"/>
    <w:rsid w:val="00EA2E93"/>
    <w:rsid w:val="00EA6E8D"/>
    <w:rsid w:val="00EB798F"/>
    <w:rsid w:val="00ED7C74"/>
    <w:rsid w:val="00EF04FE"/>
    <w:rsid w:val="00EF1005"/>
    <w:rsid w:val="00EF2113"/>
    <w:rsid w:val="00EF3556"/>
    <w:rsid w:val="00F02439"/>
    <w:rsid w:val="00F22FAA"/>
    <w:rsid w:val="00F32D48"/>
    <w:rsid w:val="00F42DA0"/>
    <w:rsid w:val="00F457DB"/>
    <w:rsid w:val="00F51AD2"/>
    <w:rsid w:val="00F52C5E"/>
    <w:rsid w:val="00F53AB3"/>
    <w:rsid w:val="00F61E33"/>
    <w:rsid w:val="00F67EE6"/>
    <w:rsid w:val="00F75571"/>
    <w:rsid w:val="00F75CBA"/>
    <w:rsid w:val="00F945B5"/>
    <w:rsid w:val="00F94F3C"/>
    <w:rsid w:val="00F96B8C"/>
    <w:rsid w:val="00FA052B"/>
    <w:rsid w:val="00FA16F2"/>
    <w:rsid w:val="00FA21F6"/>
    <w:rsid w:val="00FA263D"/>
    <w:rsid w:val="00FA77A7"/>
    <w:rsid w:val="00FA7B01"/>
    <w:rsid w:val="00FB532B"/>
    <w:rsid w:val="00FD58B5"/>
    <w:rsid w:val="00FD7DFB"/>
    <w:rsid w:val="00FE5BCE"/>
    <w:rsid w:val="00FF2B2B"/>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CC1C8"/>
  <w15:docId w15:val="{5FD34A94-D52B-4E02-80AE-4CEDA09C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uiPriority w:val="99"/>
    <w:rsid w:val="00F945B5"/>
    <w:pPr>
      <w:tabs>
        <w:tab w:val="center" w:pos="4680"/>
        <w:tab w:val="right" w:pos="9360"/>
      </w:tabs>
    </w:pPr>
  </w:style>
  <w:style w:type="character" w:customStyle="1" w:styleId="HeaderChar">
    <w:name w:val="Header Char"/>
    <w:basedOn w:val="DefaultParagraphFont"/>
    <w:link w:val="Header"/>
    <w:uiPriority w:val="99"/>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 w:type="character" w:styleId="CommentReference">
    <w:name w:val="annotation reference"/>
    <w:basedOn w:val="DefaultParagraphFont"/>
    <w:uiPriority w:val="99"/>
    <w:unhideWhenUsed/>
    <w:rsid w:val="00B62552"/>
    <w:rPr>
      <w:sz w:val="16"/>
      <w:szCs w:val="16"/>
    </w:rPr>
  </w:style>
  <w:style w:type="paragraph" w:styleId="CommentText">
    <w:name w:val="annotation text"/>
    <w:basedOn w:val="Normal"/>
    <w:link w:val="CommentTextChar"/>
    <w:uiPriority w:val="99"/>
    <w:unhideWhenUsed/>
    <w:rsid w:val="00B62552"/>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62552"/>
    <w:rPr>
      <w:rFonts w:asciiTheme="minorHAnsi" w:eastAsiaTheme="minorHAnsi" w:hAnsiTheme="minorHAnsi" w:cstheme="minorBidi"/>
    </w:rPr>
  </w:style>
  <w:style w:type="table" w:styleId="TableGrid">
    <w:name w:val="Table Grid"/>
    <w:basedOn w:val="TableNormal"/>
    <w:uiPriority w:val="39"/>
    <w:rsid w:val="00A94F5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CC150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CC150C"/>
    <w:rPr>
      <w:rFonts w:asciiTheme="minorHAnsi" w:eastAsiaTheme="minorHAnsi" w:hAnsiTheme="minorHAnsi" w:cstheme="minorBidi"/>
      <w:b/>
      <w:bCs/>
    </w:rPr>
  </w:style>
  <w:style w:type="paragraph" w:customStyle="1" w:styleId="Default">
    <w:name w:val="Default"/>
    <w:rsid w:val="00057C83"/>
    <w:pPr>
      <w:autoSpaceDE w:val="0"/>
      <w:autoSpaceDN w:val="0"/>
      <w:adjustRightInd w:val="0"/>
    </w:pPr>
    <w:rPr>
      <w:rFonts w:ascii="Arial" w:eastAsia="Calibri" w:hAnsi="Arial" w:cs="Arial"/>
      <w:color w:val="000000"/>
      <w:sz w:val="24"/>
      <w:szCs w:val="24"/>
    </w:rPr>
  </w:style>
  <w:style w:type="paragraph" w:styleId="Caption">
    <w:name w:val="caption"/>
    <w:basedOn w:val="Normal"/>
    <w:next w:val="Normal"/>
    <w:uiPriority w:val="35"/>
    <w:qFormat/>
    <w:rsid w:val="008008BC"/>
    <w:pPr>
      <w:ind w:left="-600"/>
      <w:jc w:val="center"/>
    </w:pPr>
    <w:rPr>
      <w:rFonts w:ascii="Trebuchet MS" w:hAnsi="Trebuchet MS"/>
      <w:smallCaps/>
      <w:color w:val="0000FF"/>
      <w:sz w:val="32"/>
    </w:rPr>
  </w:style>
  <w:style w:type="table" w:styleId="MediumShading1-Accent1">
    <w:name w:val="Medium Shading 1 Accent 1"/>
    <w:basedOn w:val="TableNormal"/>
    <w:uiPriority w:val="63"/>
    <w:rsid w:val="008D467C"/>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36C1A"/>
    <w:pPr>
      <w:spacing w:after="135" w:line="270" w:lineRule="atLeast"/>
    </w:pPr>
    <w:rPr>
      <w:rFonts w:ascii="Helvetica" w:hAnsi="Helvetica" w:cs="Helvetica"/>
      <w:sz w:val="20"/>
      <w:szCs w:val="20"/>
    </w:rPr>
  </w:style>
  <w:style w:type="character" w:styleId="FollowedHyperlink">
    <w:name w:val="FollowedHyperlink"/>
    <w:basedOn w:val="DefaultParagraphFont"/>
    <w:semiHidden/>
    <w:unhideWhenUsed/>
    <w:rsid w:val="004410C8"/>
    <w:rPr>
      <w:color w:val="800080" w:themeColor="followedHyperlink"/>
      <w:u w:val="single"/>
    </w:rPr>
  </w:style>
  <w:style w:type="character" w:styleId="Emphasis">
    <w:name w:val="Emphasis"/>
    <w:basedOn w:val="DefaultParagraphFont"/>
    <w:uiPriority w:val="20"/>
    <w:qFormat/>
    <w:rsid w:val="00A72562"/>
    <w:rPr>
      <w:i/>
      <w:iCs/>
    </w:rPr>
  </w:style>
  <w:style w:type="table" w:styleId="LightList-Accent1">
    <w:name w:val="Light List Accent 1"/>
    <w:basedOn w:val="TableNormal"/>
    <w:uiPriority w:val="61"/>
    <w:rsid w:val="008D64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yiv2020935347msonormal">
    <w:name w:val="yiv2020935347msonormal"/>
    <w:basedOn w:val="Normal"/>
    <w:rsid w:val="00054022"/>
    <w:pPr>
      <w:spacing w:before="100" w:beforeAutospacing="1" w:after="100" w:afterAutospacing="1"/>
    </w:pPr>
  </w:style>
  <w:style w:type="character" w:customStyle="1" w:styleId="apple-converted-space">
    <w:name w:val="apple-converted-space"/>
    <w:basedOn w:val="DefaultParagraphFont"/>
    <w:rsid w:val="00054022"/>
  </w:style>
  <w:style w:type="character" w:customStyle="1" w:styleId="yshortcuts">
    <w:name w:val="yshortcuts"/>
    <w:basedOn w:val="DefaultParagraphFont"/>
    <w:rsid w:val="00054022"/>
  </w:style>
  <w:style w:type="paragraph" w:styleId="PlainText">
    <w:name w:val="Plain Text"/>
    <w:basedOn w:val="Normal"/>
    <w:link w:val="PlainTextChar"/>
    <w:uiPriority w:val="99"/>
    <w:unhideWhenUsed/>
    <w:rsid w:val="001F4E4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F4E4C"/>
    <w:rPr>
      <w:rFonts w:ascii="Calibri" w:eastAsiaTheme="minorHAnsi" w:hAnsi="Calibri" w:cstheme="minorBidi"/>
      <w:sz w:val="22"/>
      <w:szCs w:val="21"/>
    </w:rPr>
  </w:style>
  <w:style w:type="table" w:styleId="LightShading-Accent1">
    <w:name w:val="Light Shading Accent 1"/>
    <w:basedOn w:val="TableNormal"/>
    <w:uiPriority w:val="60"/>
    <w:rsid w:val="008102D7"/>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38103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8103F"/>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38103F"/>
    <w:rPr>
      <w:vertAlign w:val="superscript"/>
    </w:rPr>
  </w:style>
  <w:style w:type="paragraph" w:customStyle="1" w:styleId="Pa1">
    <w:name w:val="Pa1"/>
    <w:basedOn w:val="Default"/>
    <w:next w:val="Default"/>
    <w:uiPriority w:val="99"/>
    <w:rsid w:val="0038103F"/>
    <w:pPr>
      <w:spacing w:line="221" w:lineRule="atLeast"/>
    </w:pPr>
    <w:rPr>
      <w:rFonts w:ascii="Cronos Pro" w:hAnsi="Cronos Pro" w:cs="Times New Roman"/>
      <w:color w:val="auto"/>
    </w:rPr>
  </w:style>
  <w:style w:type="paragraph" w:customStyle="1" w:styleId="EndNoteBibliography">
    <w:name w:val="EndNote Bibliography"/>
    <w:basedOn w:val="Normal"/>
    <w:link w:val="EndNoteBibliographyChar"/>
    <w:rsid w:val="00E02528"/>
    <w:pPr>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E02528"/>
    <w:rPr>
      <w:rFonts w:ascii="Calibri" w:eastAsiaTheme="minorHAnsi" w:hAnsi="Calibri" w:cstheme="minorBidi"/>
      <w:noProof/>
      <w:sz w:val="22"/>
      <w:szCs w:val="22"/>
    </w:rPr>
  </w:style>
  <w:style w:type="paragraph" w:styleId="HTMLPreformatted">
    <w:name w:val="HTML Preformatted"/>
    <w:basedOn w:val="Normal"/>
    <w:link w:val="HTMLPreformattedChar"/>
    <w:uiPriority w:val="99"/>
    <w:unhideWhenUsed/>
    <w:rsid w:val="004A7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D1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92553">
      <w:bodyDiv w:val="1"/>
      <w:marLeft w:val="0"/>
      <w:marRight w:val="0"/>
      <w:marTop w:val="0"/>
      <w:marBottom w:val="0"/>
      <w:divBdr>
        <w:top w:val="none" w:sz="0" w:space="0" w:color="auto"/>
        <w:left w:val="none" w:sz="0" w:space="0" w:color="auto"/>
        <w:bottom w:val="none" w:sz="0" w:space="0" w:color="auto"/>
        <w:right w:val="none" w:sz="0" w:space="0" w:color="auto"/>
      </w:divBdr>
    </w:div>
    <w:div w:id="182784593">
      <w:bodyDiv w:val="1"/>
      <w:marLeft w:val="0"/>
      <w:marRight w:val="0"/>
      <w:marTop w:val="0"/>
      <w:marBottom w:val="0"/>
      <w:divBdr>
        <w:top w:val="none" w:sz="0" w:space="0" w:color="auto"/>
        <w:left w:val="none" w:sz="0" w:space="0" w:color="auto"/>
        <w:bottom w:val="none" w:sz="0" w:space="0" w:color="auto"/>
        <w:right w:val="none" w:sz="0" w:space="0" w:color="auto"/>
      </w:divBdr>
    </w:div>
    <w:div w:id="184830342">
      <w:bodyDiv w:val="1"/>
      <w:marLeft w:val="0"/>
      <w:marRight w:val="0"/>
      <w:marTop w:val="0"/>
      <w:marBottom w:val="0"/>
      <w:divBdr>
        <w:top w:val="none" w:sz="0" w:space="0" w:color="auto"/>
        <w:left w:val="none" w:sz="0" w:space="0" w:color="auto"/>
        <w:bottom w:val="none" w:sz="0" w:space="0" w:color="auto"/>
        <w:right w:val="none" w:sz="0" w:space="0" w:color="auto"/>
      </w:divBdr>
    </w:div>
    <w:div w:id="279729463">
      <w:bodyDiv w:val="1"/>
      <w:marLeft w:val="0"/>
      <w:marRight w:val="0"/>
      <w:marTop w:val="0"/>
      <w:marBottom w:val="0"/>
      <w:divBdr>
        <w:top w:val="none" w:sz="0" w:space="0" w:color="auto"/>
        <w:left w:val="none" w:sz="0" w:space="0" w:color="auto"/>
        <w:bottom w:val="none" w:sz="0" w:space="0" w:color="auto"/>
        <w:right w:val="none" w:sz="0" w:space="0" w:color="auto"/>
      </w:divBdr>
    </w:div>
    <w:div w:id="792796727">
      <w:bodyDiv w:val="1"/>
      <w:marLeft w:val="0"/>
      <w:marRight w:val="0"/>
      <w:marTop w:val="0"/>
      <w:marBottom w:val="0"/>
      <w:divBdr>
        <w:top w:val="none" w:sz="0" w:space="0" w:color="auto"/>
        <w:left w:val="none" w:sz="0" w:space="0" w:color="auto"/>
        <w:bottom w:val="none" w:sz="0" w:space="0" w:color="auto"/>
        <w:right w:val="none" w:sz="0" w:space="0" w:color="auto"/>
      </w:divBdr>
    </w:div>
    <w:div w:id="1119181666">
      <w:bodyDiv w:val="1"/>
      <w:marLeft w:val="0"/>
      <w:marRight w:val="0"/>
      <w:marTop w:val="0"/>
      <w:marBottom w:val="0"/>
      <w:divBdr>
        <w:top w:val="none" w:sz="0" w:space="0" w:color="auto"/>
        <w:left w:val="none" w:sz="0" w:space="0" w:color="auto"/>
        <w:bottom w:val="none" w:sz="0" w:space="0" w:color="auto"/>
        <w:right w:val="none" w:sz="0" w:space="0" w:color="auto"/>
      </w:divBdr>
    </w:div>
    <w:div w:id="1131096274">
      <w:bodyDiv w:val="1"/>
      <w:marLeft w:val="0"/>
      <w:marRight w:val="0"/>
      <w:marTop w:val="0"/>
      <w:marBottom w:val="0"/>
      <w:divBdr>
        <w:top w:val="none" w:sz="0" w:space="0" w:color="auto"/>
        <w:left w:val="none" w:sz="0" w:space="0" w:color="auto"/>
        <w:bottom w:val="none" w:sz="0" w:space="0" w:color="auto"/>
        <w:right w:val="none" w:sz="0" w:space="0" w:color="auto"/>
      </w:divBdr>
    </w:div>
    <w:div w:id="1199471803">
      <w:bodyDiv w:val="1"/>
      <w:marLeft w:val="0"/>
      <w:marRight w:val="0"/>
      <w:marTop w:val="0"/>
      <w:marBottom w:val="0"/>
      <w:divBdr>
        <w:top w:val="none" w:sz="0" w:space="0" w:color="auto"/>
        <w:left w:val="none" w:sz="0" w:space="0" w:color="auto"/>
        <w:bottom w:val="none" w:sz="0" w:space="0" w:color="auto"/>
        <w:right w:val="none" w:sz="0" w:space="0" w:color="auto"/>
      </w:divBdr>
    </w:div>
    <w:div w:id="1213615611">
      <w:bodyDiv w:val="1"/>
      <w:marLeft w:val="0"/>
      <w:marRight w:val="0"/>
      <w:marTop w:val="0"/>
      <w:marBottom w:val="0"/>
      <w:divBdr>
        <w:top w:val="none" w:sz="0" w:space="0" w:color="auto"/>
        <w:left w:val="none" w:sz="0" w:space="0" w:color="auto"/>
        <w:bottom w:val="none" w:sz="0" w:space="0" w:color="auto"/>
        <w:right w:val="none" w:sz="0" w:space="0" w:color="auto"/>
      </w:divBdr>
    </w:div>
    <w:div w:id="1215433741">
      <w:bodyDiv w:val="1"/>
      <w:marLeft w:val="0"/>
      <w:marRight w:val="0"/>
      <w:marTop w:val="0"/>
      <w:marBottom w:val="0"/>
      <w:divBdr>
        <w:top w:val="none" w:sz="0" w:space="0" w:color="auto"/>
        <w:left w:val="none" w:sz="0" w:space="0" w:color="auto"/>
        <w:bottom w:val="none" w:sz="0" w:space="0" w:color="auto"/>
        <w:right w:val="none" w:sz="0" w:space="0" w:color="auto"/>
      </w:divBdr>
    </w:div>
    <w:div w:id="1274435138">
      <w:bodyDiv w:val="1"/>
      <w:marLeft w:val="0"/>
      <w:marRight w:val="0"/>
      <w:marTop w:val="0"/>
      <w:marBottom w:val="0"/>
      <w:divBdr>
        <w:top w:val="none" w:sz="0" w:space="0" w:color="auto"/>
        <w:left w:val="none" w:sz="0" w:space="0" w:color="auto"/>
        <w:bottom w:val="none" w:sz="0" w:space="0" w:color="auto"/>
        <w:right w:val="none" w:sz="0" w:space="0" w:color="auto"/>
      </w:divBdr>
    </w:div>
    <w:div w:id="1313945390">
      <w:bodyDiv w:val="1"/>
      <w:marLeft w:val="0"/>
      <w:marRight w:val="0"/>
      <w:marTop w:val="0"/>
      <w:marBottom w:val="0"/>
      <w:divBdr>
        <w:top w:val="none" w:sz="0" w:space="0" w:color="auto"/>
        <w:left w:val="none" w:sz="0" w:space="0" w:color="auto"/>
        <w:bottom w:val="none" w:sz="0" w:space="0" w:color="auto"/>
        <w:right w:val="none" w:sz="0" w:space="0" w:color="auto"/>
      </w:divBdr>
    </w:div>
    <w:div w:id="1380401677">
      <w:bodyDiv w:val="1"/>
      <w:marLeft w:val="0"/>
      <w:marRight w:val="0"/>
      <w:marTop w:val="0"/>
      <w:marBottom w:val="0"/>
      <w:divBdr>
        <w:top w:val="none" w:sz="0" w:space="0" w:color="auto"/>
        <w:left w:val="none" w:sz="0" w:space="0" w:color="auto"/>
        <w:bottom w:val="none" w:sz="0" w:space="0" w:color="auto"/>
        <w:right w:val="none" w:sz="0" w:space="0" w:color="auto"/>
      </w:divBdr>
    </w:div>
    <w:div w:id="1432974333">
      <w:bodyDiv w:val="1"/>
      <w:marLeft w:val="0"/>
      <w:marRight w:val="0"/>
      <w:marTop w:val="0"/>
      <w:marBottom w:val="0"/>
      <w:divBdr>
        <w:top w:val="none" w:sz="0" w:space="0" w:color="auto"/>
        <w:left w:val="none" w:sz="0" w:space="0" w:color="auto"/>
        <w:bottom w:val="none" w:sz="0" w:space="0" w:color="auto"/>
        <w:right w:val="none" w:sz="0" w:space="0" w:color="auto"/>
      </w:divBdr>
    </w:div>
    <w:div w:id="1700740029">
      <w:bodyDiv w:val="1"/>
      <w:marLeft w:val="0"/>
      <w:marRight w:val="0"/>
      <w:marTop w:val="0"/>
      <w:marBottom w:val="0"/>
      <w:divBdr>
        <w:top w:val="none" w:sz="0" w:space="0" w:color="auto"/>
        <w:left w:val="none" w:sz="0" w:space="0" w:color="auto"/>
        <w:bottom w:val="none" w:sz="0" w:space="0" w:color="auto"/>
        <w:right w:val="none" w:sz="0" w:space="0" w:color="auto"/>
      </w:divBdr>
    </w:div>
    <w:div w:id="1832715641">
      <w:bodyDiv w:val="1"/>
      <w:marLeft w:val="0"/>
      <w:marRight w:val="0"/>
      <w:marTop w:val="0"/>
      <w:marBottom w:val="0"/>
      <w:divBdr>
        <w:top w:val="none" w:sz="0" w:space="0" w:color="auto"/>
        <w:left w:val="none" w:sz="0" w:space="0" w:color="auto"/>
        <w:bottom w:val="none" w:sz="0" w:space="0" w:color="auto"/>
        <w:right w:val="none" w:sz="0" w:space="0" w:color="auto"/>
      </w:divBdr>
    </w:div>
    <w:div w:id="20309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gressivedairy.com/index.php?option=com_content&amp;view=article&amp;id=1380%3A0508-pd-the-effects-of-mud-on-your-dairy-cows&amp;catid=99%3Apast-articles&amp;Itemid=129" TargetMode="External"/><Relationship Id="rId18" Type="http://schemas.openxmlformats.org/officeDocument/2006/relationships/hyperlink" Target="http://gpvec.unl.edu/mud/Enviro-FeedlotMounds-ISU%2010525.pdf" TargetMode="External"/><Relationship Id="rId26" Type="http://schemas.openxmlformats.org/officeDocument/2006/relationships/chart" Target="charts/chart1.xml"/><Relationship Id="rId39" Type="http://schemas.openxmlformats.org/officeDocument/2006/relationships/footer" Target="footer3.xml"/><Relationship Id="rId21" Type="http://schemas.openxmlformats.org/officeDocument/2006/relationships/hyperlink" Target="http://www.vetmed.wisc.edu/dms/fapm/fapmtools/6lame/Hooflesionscoresheet.pdf" TargetMode="Externa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pvec.unl.edu/mud/Enviro-FeedlotMud&amp;DustControl-Notes&amp;Thoughts2008.pdf" TargetMode="External"/><Relationship Id="rId20" Type="http://schemas.openxmlformats.org/officeDocument/2006/relationships/image" Target="media/image3.png"/><Relationship Id="rId29" Type="http://schemas.openxmlformats.org/officeDocument/2006/relationships/hyperlink" Target="http://cahfs.ucdavis.ed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hyperlink" Target="http://www.vmtrc.ucdavis.edu/" TargetMode="Externa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pvec.unl.edu/mud/Enviro-FeedlotMud-SDSUExt1020.pdf" TargetMode="External"/><Relationship Id="rId23" Type="http://schemas.openxmlformats.org/officeDocument/2006/relationships/hyperlink" Target="http://www.vmtrc.ucdavis.edu/" TargetMode="External"/><Relationship Id="rId28" Type="http://schemas.openxmlformats.org/officeDocument/2006/relationships/hyperlink" Target="mailto:saly@ucdavis.edu" TargetMode="External"/><Relationship Id="rId36" Type="http://schemas.openxmlformats.org/officeDocument/2006/relationships/header" Target="header1.xml"/><Relationship Id="rId10" Type="http://schemas.openxmlformats.org/officeDocument/2006/relationships/hyperlink" Target="mailto:nsilvadelrio@ucdavis.edu" TargetMode="External"/><Relationship Id="rId19" Type="http://schemas.openxmlformats.org/officeDocument/2006/relationships/hyperlink" Target="http://cdrf.org/home/checkoff-investments/cdqap/animal-care-the-c" TargetMode="External"/><Relationship Id="rId31" Type="http://schemas.openxmlformats.org/officeDocument/2006/relationships/hyperlink" Target="http://ucanr.edu/Jobs/Jobs_990/" TargetMode="Externa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yperlink" Target="mailto:bmkarle@ucanr.edu" TargetMode="External"/><Relationship Id="rId30" Type="http://schemas.openxmlformats.org/officeDocument/2006/relationships/image" Target="media/image6.jpeg"/><Relationship Id="rId35" Type="http://schemas.microsoft.com/office/2007/relationships/hdphoto" Target="media/hdphoto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nsilvadelrio@ucdavis.edu" TargetMode="External"/><Relationship Id="rId17" Type="http://schemas.openxmlformats.org/officeDocument/2006/relationships/hyperlink" Target="http://gpvec.unl.edu/mud/Enviro-FL-PenSurface.pdf" TargetMode="External"/><Relationship Id="rId25" Type="http://schemas.openxmlformats.org/officeDocument/2006/relationships/image" Target="media/image5.jpeg"/><Relationship Id="rId33" Type="http://schemas.openxmlformats.org/officeDocument/2006/relationships/image" Target="media/image8.wmf"/><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nnifer%20Heguy\AppData\Local\Microsoft\Windows\Temporary%20Internet%20Files\Content.Outlook\J7LLS3Y0\group%20hous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43226499672614"/>
          <c:y val="8.404527559055118E-2"/>
          <c:w val="0.68952016542410721"/>
          <c:h val="0.60167213473315839"/>
        </c:manualLayout>
      </c:layout>
      <c:scatterChart>
        <c:scatterStyle val="lineMarker"/>
        <c:varyColors val="0"/>
        <c:ser>
          <c:idx val="0"/>
          <c:order val="0"/>
          <c:tx>
            <c:strRef>
              <c:f>group!$C$1</c:f>
              <c:strCache>
                <c:ptCount val="1"/>
                <c:pt idx="0">
                  <c:v>PrevalenceNoWeight</c:v>
                </c:pt>
              </c:strCache>
            </c:strRef>
          </c:tx>
          <c:spPr>
            <a:ln w="19050">
              <a:noFill/>
            </a:ln>
          </c:spPr>
          <c:xVal>
            <c:numRef>
              <c:f>group!$B$2:$B$32</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5</c:v>
                </c:pt>
                <c:pt idx="13">
                  <c:v>5</c:v>
                </c:pt>
                <c:pt idx="14">
                  <c:v>10</c:v>
                </c:pt>
                <c:pt idx="15">
                  <c:v>10</c:v>
                </c:pt>
                <c:pt idx="16">
                  <c:v>12</c:v>
                </c:pt>
                <c:pt idx="17">
                  <c:v>20</c:v>
                </c:pt>
                <c:pt idx="18">
                  <c:v>20</c:v>
                </c:pt>
                <c:pt idx="19">
                  <c:v>25</c:v>
                </c:pt>
                <c:pt idx="20">
                  <c:v>30</c:v>
                </c:pt>
                <c:pt idx="21">
                  <c:v>30</c:v>
                </c:pt>
                <c:pt idx="22">
                  <c:v>45</c:v>
                </c:pt>
                <c:pt idx="23">
                  <c:v>50</c:v>
                </c:pt>
                <c:pt idx="24">
                  <c:v>50</c:v>
                </c:pt>
                <c:pt idx="25">
                  <c:v>50</c:v>
                </c:pt>
                <c:pt idx="26">
                  <c:v>50</c:v>
                </c:pt>
                <c:pt idx="27">
                  <c:v>70</c:v>
                </c:pt>
                <c:pt idx="28">
                  <c:v>70</c:v>
                </c:pt>
                <c:pt idx="29">
                  <c:v>70</c:v>
                </c:pt>
                <c:pt idx="30">
                  <c:v>85</c:v>
                </c:pt>
              </c:numCache>
            </c:numRef>
          </c:xVal>
          <c:yVal>
            <c:numRef>
              <c:f>group!$C$2:$C$32</c:f>
              <c:numCache>
                <c:formatCode>0%</c:formatCode>
                <c:ptCount val="31"/>
                <c:pt idx="0">
                  <c:v>0.15094339622641509</c:v>
                </c:pt>
                <c:pt idx="1">
                  <c:v>0</c:v>
                </c:pt>
                <c:pt idx="2">
                  <c:v>0.11940298507462686</c:v>
                </c:pt>
                <c:pt idx="3">
                  <c:v>0</c:v>
                </c:pt>
                <c:pt idx="4">
                  <c:v>0.11764705882352941</c:v>
                </c:pt>
                <c:pt idx="5">
                  <c:v>7.1428571428571425E-2</c:v>
                </c:pt>
                <c:pt idx="6">
                  <c:v>0.14285714285714285</c:v>
                </c:pt>
                <c:pt idx="7">
                  <c:v>0</c:v>
                </c:pt>
                <c:pt idx="8">
                  <c:v>2.7777777777777776E-2</c:v>
                </c:pt>
                <c:pt idx="9">
                  <c:v>4.3478260869565216E-2</c:v>
                </c:pt>
                <c:pt idx="10">
                  <c:v>5.5555555555555552E-2</c:v>
                </c:pt>
                <c:pt idx="11">
                  <c:v>9.0909090909090912E-2</c:v>
                </c:pt>
                <c:pt idx="12">
                  <c:v>0.06</c:v>
                </c:pt>
                <c:pt idx="13">
                  <c:v>9.8360655737704916E-2</c:v>
                </c:pt>
                <c:pt idx="14">
                  <c:v>2.4390243902439025E-2</c:v>
                </c:pt>
                <c:pt idx="15">
                  <c:v>0.15555555555555556</c:v>
                </c:pt>
                <c:pt idx="16">
                  <c:v>0</c:v>
                </c:pt>
                <c:pt idx="17">
                  <c:v>0.10526315789473684</c:v>
                </c:pt>
                <c:pt idx="18">
                  <c:v>0.24444444444444444</c:v>
                </c:pt>
                <c:pt idx="19">
                  <c:v>8.6206896551724144E-2</c:v>
                </c:pt>
                <c:pt idx="20">
                  <c:v>0.10909090909090909</c:v>
                </c:pt>
                <c:pt idx="21">
                  <c:v>0.13333333333333333</c:v>
                </c:pt>
                <c:pt idx="22">
                  <c:v>6.25E-2</c:v>
                </c:pt>
                <c:pt idx="23">
                  <c:v>0.2608695652173913</c:v>
                </c:pt>
                <c:pt idx="24">
                  <c:v>3.2258064516129031E-2</c:v>
                </c:pt>
                <c:pt idx="25">
                  <c:v>0.11538461538461539</c:v>
                </c:pt>
                <c:pt idx="26">
                  <c:v>4.5454545454545456E-2</c:v>
                </c:pt>
                <c:pt idx="27">
                  <c:v>0.1</c:v>
                </c:pt>
                <c:pt idx="28">
                  <c:v>0.22641509433962265</c:v>
                </c:pt>
                <c:pt idx="29">
                  <c:v>0.36842105263157893</c:v>
                </c:pt>
                <c:pt idx="30">
                  <c:v>0.26315789473684209</c:v>
                </c:pt>
              </c:numCache>
            </c:numRef>
          </c:yVal>
          <c:smooth val="0"/>
        </c:ser>
        <c:dLbls>
          <c:showLegendKey val="0"/>
          <c:showVal val="0"/>
          <c:showCatName val="0"/>
          <c:showSerName val="0"/>
          <c:showPercent val="0"/>
          <c:showBubbleSize val="0"/>
        </c:dLbls>
        <c:axId val="269009520"/>
        <c:axId val="269008960"/>
      </c:scatterChart>
      <c:valAx>
        <c:axId val="269009520"/>
        <c:scaling>
          <c:orientation val="minMax"/>
        </c:scaling>
        <c:delete val="0"/>
        <c:axPos val="b"/>
        <c:title>
          <c:tx>
            <c:rich>
              <a:bodyPr/>
              <a:lstStyle/>
              <a:p>
                <a:pPr>
                  <a:defRPr sz="1000"/>
                </a:pPr>
                <a:r>
                  <a:rPr lang="en-US" sz="1000"/>
                  <a:t>% pre-weaned calves housed in groups</a:t>
                </a:r>
              </a:p>
            </c:rich>
          </c:tx>
          <c:overlay val="0"/>
        </c:title>
        <c:numFmt formatCode="General" sourceLinked="1"/>
        <c:majorTickMark val="out"/>
        <c:minorTickMark val="none"/>
        <c:tickLblPos val="nextTo"/>
        <c:crossAx val="269008960"/>
        <c:crosses val="autoZero"/>
        <c:crossBetween val="midCat"/>
      </c:valAx>
      <c:valAx>
        <c:axId val="269008960"/>
        <c:scaling>
          <c:orientation val="minMax"/>
        </c:scaling>
        <c:delete val="0"/>
        <c:axPos val="l"/>
        <c:majorGridlines>
          <c:spPr>
            <a:ln>
              <a:noFill/>
            </a:ln>
          </c:spPr>
        </c:majorGridlines>
        <c:title>
          <c:tx>
            <c:rich>
              <a:bodyPr rot="-5400000" vert="horz"/>
              <a:lstStyle/>
              <a:p>
                <a:pPr>
                  <a:defRPr sz="1000"/>
                </a:pPr>
                <a:r>
                  <a:rPr lang="en-US" sz="1000"/>
                  <a:t>BRD prevalence</a:t>
                </a:r>
              </a:p>
            </c:rich>
          </c:tx>
          <c:overlay val="0"/>
        </c:title>
        <c:numFmt formatCode="0%" sourceLinked="1"/>
        <c:majorTickMark val="out"/>
        <c:minorTickMark val="none"/>
        <c:tickLblPos val="nextTo"/>
        <c:crossAx val="2690095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F2634-176A-429C-B10C-85FDEB8B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3487</Words>
  <Characters>19880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Heguy</dc:creator>
  <cp:lastModifiedBy>Holly</cp:lastModifiedBy>
  <cp:revision>2</cp:revision>
  <cp:lastPrinted>2015-10-16T21:39:00Z</cp:lastPrinted>
  <dcterms:created xsi:type="dcterms:W3CDTF">2015-10-20T17:38:00Z</dcterms:created>
  <dcterms:modified xsi:type="dcterms:W3CDTF">2015-10-20T17:38:00Z</dcterms:modified>
</cp:coreProperties>
</file>